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15"/>
        <w:gridCol w:w="1399"/>
        <w:gridCol w:w="3832"/>
        <w:gridCol w:w="2176"/>
        <w:gridCol w:w="1679"/>
        <w:gridCol w:w="1439"/>
      </w:tblGrid>
      <w:tr w:rsidR="00566790" w:rsidRPr="00566790" w:rsidTr="005B542D">
        <w:trPr>
          <w:trHeight w:val="655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SZAKTERÜLET</w:t>
            </w:r>
          </w:p>
        </w:tc>
        <w:tc>
          <w:tcPr>
            <w:tcW w:w="10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SZAKSPECIFIKUS TÁRGYAK</w:t>
            </w:r>
          </w:p>
        </w:tc>
      </w:tr>
      <w:tr w:rsidR="00566790" w:rsidRPr="00566790" w:rsidTr="005B542D">
        <w:trPr>
          <w:trHeight w:val="655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</w:pPr>
            <w:proofErr w:type="spellStart"/>
            <w:r w:rsidRPr="00566790">
              <w:rPr>
                <w:b/>
                <w:bCs/>
              </w:rPr>
              <w:t>Dentoalveoláris</w:t>
            </w:r>
            <w:proofErr w:type="spellEnd"/>
            <w:r w:rsidRPr="00566790">
              <w:rPr>
                <w:b/>
                <w:bCs/>
              </w:rPr>
              <w:t xml:space="preserve"> sebészet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fogpótlástan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fogszabályozás és gyermekfogászat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konzerváló fogászat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proofErr w:type="spellStart"/>
            <w:r w:rsidRPr="00566790">
              <w:rPr>
                <w:b/>
                <w:bCs/>
              </w:rPr>
              <w:t>parodontológia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szájsebészet</w:t>
            </w:r>
          </w:p>
        </w:tc>
      </w:tr>
      <w:tr w:rsidR="00566790" w:rsidRPr="00566790" w:rsidTr="005B542D">
        <w:trPr>
          <w:trHeight w:val="655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</w:pPr>
            <w:r w:rsidRPr="00566790">
              <w:rPr>
                <w:b/>
                <w:bCs/>
              </w:rPr>
              <w:t>Fogszabályzás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fogpótlástan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fogszabályozás és gyermekfogászat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konzerváló fogászat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proofErr w:type="spellStart"/>
            <w:r w:rsidRPr="00566790">
              <w:rPr>
                <w:b/>
                <w:bCs/>
              </w:rPr>
              <w:t>parodontológia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szájsebészet</w:t>
            </w:r>
          </w:p>
        </w:tc>
      </w:tr>
      <w:tr w:rsidR="00566790" w:rsidRPr="00566790" w:rsidTr="005B542D">
        <w:trPr>
          <w:trHeight w:val="655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</w:pPr>
            <w:r w:rsidRPr="00566790">
              <w:rPr>
                <w:b/>
                <w:bCs/>
              </w:rPr>
              <w:t>Gyermekfogászat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fogpótlástan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fogszabályozás és gyermekfogászat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konzerváló fogászat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proofErr w:type="spellStart"/>
            <w:r w:rsidRPr="00566790">
              <w:rPr>
                <w:b/>
                <w:bCs/>
              </w:rPr>
              <w:t>parodontológia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szájsebészet</w:t>
            </w:r>
          </w:p>
        </w:tc>
      </w:tr>
      <w:tr w:rsidR="00566790" w:rsidRPr="00566790" w:rsidTr="005B542D">
        <w:trPr>
          <w:trHeight w:val="655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</w:pPr>
            <w:proofErr w:type="spellStart"/>
            <w:r w:rsidRPr="00566790">
              <w:rPr>
                <w:b/>
                <w:bCs/>
              </w:rPr>
              <w:t>Parodontológia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fogpótlástan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fogszabályozás és gyermekfogászat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konzerváló fogászat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proofErr w:type="spellStart"/>
            <w:r w:rsidRPr="00566790">
              <w:rPr>
                <w:b/>
                <w:bCs/>
              </w:rPr>
              <w:t>parodontológia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szájsebészet</w:t>
            </w:r>
          </w:p>
        </w:tc>
      </w:tr>
      <w:tr w:rsidR="00566790" w:rsidRPr="00566790" w:rsidTr="005B542D">
        <w:trPr>
          <w:trHeight w:val="655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</w:pPr>
            <w:proofErr w:type="spellStart"/>
            <w:r w:rsidRPr="00566790">
              <w:rPr>
                <w:b/>
                <w:bCs/>
              </w:rPr>
              <w:t>Endodontia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fogpótlástan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fogszabályozás és gyermekfogászat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konzerváló fogászat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proofErr w:type="spellStart"/>
            <w:r w:rsidRPr="00566790">
              <w:rPr>
                <w:b/>
                <w:bCs/>
              </w:rPr>
              <w:t>parodontológia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szájsebészet</w:t>
            </w:r>
          </w:p>
        </w:tc>
      </w:tr>
      <w:tr w:rsidR="00566790" w:rsidRPr="00566790" w:rsidTr="005B542D">
        <w:trPr>
          <w:trHeight w:val="655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</w:pPr>
            <w:r w:rsidRPr="00566790">
              <w:rPr>
                <w:b/>
                <w:bCs/>
              </w:rPr>
              <w:t>Fogpótlástan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fogpótlástan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fogszabályozás és gyermekfogászat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konzerváló fogászat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proofErr w:type="spellStart"/>
            <w:r w:rsidRPr="00566790">
              <w:rPr>
                <w:b/>
                <w:bCs/>
              </w:rPr>
              <w:t>parodontológia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90" w:rsidRPr="00566790" w:rsidRDefault="00566790" w:rsidP="00F74CB0">
            <w:pPr>
              <w:spacing w:after="0" w:line="240" w:lineRule="auto"/>
              <w:jc w:val="center"/>
            </w:pPr>
            <w:r w:rsidRPr="00566790">
              <w:rPr>
                <w:b/>
                <w:bCs/>
              </w:rPr>
              <w:t>szájsebészet</w:t>
            </w:r>
          </w:p>
        </w:tc>
      </w:tr>
    </w:tbl>
    <w:p w:rsidR="00FB30EC" w:rsidRDefault="00FB30EC">
      <w:bookmarkStart w:id="0" w:name="_GoBack"/>
      <w:bookmarkEnd w:id="0"/>
    </w:p>
    <w:sectPr w:rsidR="00FB30EC" w:rsidSect="005667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90"/>
    <w:rsid w:val="00566790"/>
    <w:rsid w:val="005B542D"/>
    <w:rsid w:val="00F74CB0"/>
    <w:rsid w:val="00FB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F1BF1-8EF3-4A5E-9C2F-E33C845B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daniel.martin</cp:lastModifiedBy>
  <cp:revision>2</cp:revision>
  <dcterms:created xsi:type="dcterms:W3CDTF">2020-07-07T12:10:00Z</dcterms:created>
  <dcterms:modified xsi:type="dcterms:W3CDTF">2020-07-07T12:10:00Z</dcterms:modified>
</cp:coreProperties>
</file>