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A5EE8" w14:textId="77777777" w:rsidR="00FE6228" w:rsidRDefault="00584086">
      <w:pPr>
        <w:pStyle w:val="Cmsor1"/>
        <w:spacing w:line="360" w:lineRule="auto"/>
        <w:ind w:left="4855" w:right="1587" w:hanging="3035"/>
        <w:jc w:val="left"/>
      </w:pPr>
      <w:r>
        <w:t>A</w:t>
      </w:r>
      <w:r>
        <w:rPr>
          <w:spacing w:val="-7"/>
        </w:rPr>
        <w:t xml:space="preserve"> </w:t>
      </w:r>
      <w:r>
        <w:t>gyermekfogászat</w:t>
      </w:r>
      <w:r>
        <w:rPr>
          <w:spacing w:val="-8"/>
        </w:rPr>
        <w:t xml:space="preserve"> </w:t>
      </w:r>
      <w:r>
        <w:t>szakvizsgára</w:t>
      </w:r>
      <w:r>
        <w:rPr>
          <w:spacing w:val="-7"/>
        </w:rPr>
        <w:t xml:space="preserve"> </w:t>
      </w:r>
      <w:r>
        <w:t>felkészítő</w:t>
      </w:r>
      <w:r>
        <w:rPr>
          <w:spacing w:val="-8"/>
        </w:rPr>
        <w:t xml:space="preserve"> </w:t>
      </w:r>
      <w:r>
        <w:t xml:space="preserve">témakörök </w:t>
      </w:r>
    </w:p>
    <w:p w14:paraId="21616AAD" w14:textId="41834E1A" w:rsidR="00FE6228" w:rsidRDefault="00FE6228">
      <w:pPr>
        <w:pStyle w:val="Cmsor1"/>
        <w:spacing w:line="360" w:lineRule="auto"/>
        <w:ind w:left="4855" w:right="1587" w:hanging="3035"/>
        <w:jc w:val="left"/>
      </w:pPr>
      <w:r>
        <w:t>Részvizsga tételsorok</w:t>
      </w:r>
    </w:p>
    <w:p w14:paraId="031AEF50" w14:textId="47E7C445" w:rsidR="00E81E06" w:rsidRDefault="00584086" w:rsidP="00FE6228">
      <w:pPr>
        <w:pStyle w:val="Cmsor1"/>
        <w:spacing w:line="360" w:lineRule="auto"/>
        <w:ind w:left="4855" w:right="1587" w:hanging="3035"/>
      </w:pPr>
      <w:r>
        <w:rPr>
          <w:spacing w:val="-6"/>
        </w:rPr>
        <w:t>I.</w:t>
      </w:r>
    </w:p>
    <w:p w14:paraId="3B5B7EF8" w14:textId="77777777" w:rsidR="00E81E06" w:rsidRDefault="00584086">
      <w:pPr>
        <w:pStyle w:val="Listaszerbekezds"/>
        <w:numPr>
          <w:ilvl w:val="0"/>
          <w:numId w:val="3"/>
        </w:numPr>
        <w:tabs>
          <w:tab w:val="left" w:pos="676"/>
        </w:tabs>
        <w:spacing w:before="2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gyermekfogászati</w:t>
      </w:r>
      <w:r>
        <w:rPr>
          <w:spacing w:val="-6"/>
          <w:sz w:val="24"/>
        </w:rPr>
        <w:t xml:space="preserve"> </w:t>
      </w:r>
      <w:r>
        <w:rPr>
          <w:sz w:val="24"/>
        </w:rPr>
        <w:t>komplex</w:t>
      </w:r>
      <w:r>
        <w:rPr>
          <w:spacing w:val="-4"/>
          <w:sz w:val="24"/>
        </w:rPr>
        <w:t xml:space="preserve"> </w:t>
      </w:r>
      <w:r>
        <w:rPr>
          <w:sz w:val="24"/>
        </w:rPr>
        <w:t>megelőzés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alappillérei</w:t>
      </w:r>
    </w:p>
    <w:p w14:paraId="4022BEB2" w14:textId="19F666F9" w:rsidR="00E81E06" w:rsidRDefault="00584086">
      <w:pPr>
        <w:pStyle w:val="Listaszerbekezds"/>
        <w:numPr>
          <w:ilvl w:val="0"/>
          <w:numId w:val="3"/>
        </w:numPr>
        <w:tabs>
          <w:tab w:val="left" w:pos="676"/>
        </w:tabs>
        <w:rPr>
          <w:sz w:val="24"/>
        </w:rPr>
      </w:pPr>
      <w:r>
        <w:rPr>
          <w:sz w:val="24"/>
        </w:rPr>
        <w:t>Helyes</w:t>
      </w:r>
      <w:r>
        <w:rPr>
          <w:spacing w:val="-7"/>
          <w:sz w:val="24"/>
        </w:rPr>
        <w:t xml:space="preserve"> </w:t>
      </w:r>
      <w:r>
        <w:rPr>
          <w:sz w:val="24"/>
        </w:rPr>
        <w:t>táplálkozás</w:t>
      </w:r>
      <w:r>
        <w:rPr>
          <w:spacing w:val="-4"/>
          <w:sz w:val="24"/>
        </w:rPr>
        <w:t xml:space="preserve"> </w:t>
      </w:r>
      <w:r>
        <w:rPr>
          <w:sz w:val="24"/>
        </w:rPr>
        <w:t>(cukorpótlók,</w:t>
      </w:r>
      <w:r>
        <w:rPr>
          <w:spacing w:val="-4"/>
          <w:sz w:val="24"/>
        </w:rPr>
        <w:t xml:space="preserve"> </w:t>
      </w:r>
      <w:r>
        <w:rPr>
          <w:sz w:val="24"/>
        </w:rPr>
        <w:t>édesítőszerek),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szájh</w:t>
      </w:r>
      <w:r w:rsidR="00D61C58">
        <w:rPr>
          <w:sz w:val="24"/>
        </w:rPr>
        <w:t>i</w:t>
      </w:r>
      <w:r>
        <w:rPr>
          <w:sz w:val="24"/>
        </w:rPr>
        <w:t>giéne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nyál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szerepe</w:t>
      </w:r>
    </w:p>
    <w:p w14:paraId="0FFA91E7" w14:textId="77777777" w:rsidR="00E81E06" w:rsidRDefault="00584086">
      <w:pPr>
        <w:pStyle w:val="Listaszerbekezds"/>
        <w:numPr>
          <w:ilvl w:val="0"/>
          <w:numId w:val="3"/>
        </w:numPr>
        <w:tabs>
          <w:tab w:val="left" w:pos="676"/>
        </w:tabs>
        <w:rPr>
          <w:sz w:val="24"/>
        </w:rPr>
      </w:pPr>
      <w:r>
        <w:rPr>
          <w:sz w:val="24"/>
        </w:rPr>
        <w:t>Korai</w:t>
      </w:r>
      <w:r>
        <w:rPr>
          <w:spacing w:val="-2"/>
          <w:sz w:val="24"/>
        </w:rPr>
        <w:t xml:space="preserve"> </w:t>
      </w:r>
      <w:r>
        <w:rPr>
          <w:sz w:val="24"/>
        </w:rPr>
        <w:t>kezelés,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barázdazárás</w:t>
      </w:r>
    </w:p>
    <w:p w14:paraId="1ABBF93A" w14:textId="77777777" w:rsidR="00E81E06" w:rsidRDefault="00584086">
      <w:pPr>
        <w:pStyle w:val="Listaszerbekezds"/>
        <w:numPr>
          <w:ilvl w:val="0"/>
          <w:numId w:val="3"/>
        </w:numPr>
        <w:tabs>
          <w:tab w:val="left" w:pos="676"/>
        </w:tabs>
        <w:spacing w:before="14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fluoridok</w:t>
      </w:r>
      <w:r>
        <w:rPr>
          <w:spacing w:val="-2"/>
          <w:sz w:val="24"/>
        </w:rPr>
        <w:t xml:space="preserve"> alkalmazása</w:t>
      </w:r>
    </w:p>
    <w:p w14:paraId="3854E34A" w14:textId="520FDE47" w:rsidR="00E81E06" w:rsidRDefault="00584086">
      <w:pPr>
        <w:pStyle w:val="Listaszerbekezds"/>
        <w:numPr>
          <w:ilvl w:val="0"/>
          <w:numId w:val="3"/>
        </w:numPr>
        <w:tabs>
          <w:tab w:val="left" w:pos="676"/>
        </w:tabs>
        <w:rPr>
          <w:sz w:val="24"/>
        </w:rPr>
      </w:pPr>
      <w:r>
        <w:rPr>
          <w:sz w:val="24"/>
        </w:rPr>
        <w:t>Tej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maradófogak</w:t>
      </w:r>
      <w:r>
        <w:rPr>
          <w:spacing w:val="-3"/>
          <w:sz w:val="24"/>
        </w:rPr>
        <w:t xml:space="preserve"> </w:t>
      </w:r>
      <w:r>
        <w:rPr>
          <w:sz w:val="24"/>
        </w:rPr>
        <w:t>elsz</w:t>
      </w:r>
      <w:r w:rsidR="00D61C58">
        <w:rPr>
          <w:sz w:val="24"/>
        </w:rPr>
        <w:t>í</w:t>
      </w:r>
      <w:r>
        <w:rPr>
          <w:sz w:val="24"/>
        </w:rPr>
        <w:t>neződésének</w:t>
      </w:r>
      <w:r>
        <w:rPr>
          <w:spacing w:val="-2"/>
          <w:sz w:val="24"/>
        </w:rPr>
        <w:t xml:space="preserve"> </w:t>
      </w:r>
      <w:r>
        <w:rPr>
          <w:sz w:val="24"/>
        </w:rPr>
        <w:t>okai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kezelési</w:t>
      </w:r>
      <w:r>
        <w:rPr>
          <w:spacing w:val="-2"/>
          <w:sz w:val="24"/>
        </w:rPr>
        <w:t xml:space="preserve"> lehetőségei</w:t>
      </w:r>
    </w:p>
    <w:p w14:paraId="2BA050B8" w14:textId="77777777" w:rsidR="00E81E06" w:rsidRDefault="00584086">
      <w:pPr>
        <w:pStyle w:val="Listaszerbekezds"/>
        <w:numPr>
          <w:ilvl w:val="0"/>
          <w:numId w:val="3"/>
        </w:numPr>
        <w:tabs>
          <w:tab w:val="left" w:pos="676"/>
        </w:tabs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fogászati</w:t>
      </w:r>
      <w:r>
        <w:rPr>
          <w:spacing w:val="-6"/>
          <w:sz w:val="24"/>
        </w:rPr>
        <w:t xml:space="preserve"> </w:t>
      </w:r>
      <w:r>
        <w:rPr>
          <w:sz w:val="24"/>
        </w:rPr>
        <w:t>egészségnevelés</w:t>
      </w:r>
      <w:r>
        <w:rPr>
          <w:spacing w:val="-5"/>
          <w:sz w:val="24"/>
        </w:rPr>
        <w:t xml:space="preserve"> </w:t>
      </w:r>
      <w:r>
        <w:rPr>
          <w:sz w:val="24"/>
        </w:rPr>
        <w:t>(várandósok,</w:t>
      </w:r>
      <w:r>
        <w:rPr>
          <w:spacing w:val="-5"/>
          <w:sz w:val="24"/>
        </w:rPr>
        <w:t xml:space="preserve"> </w:t>
      </w:r>
      <w:r>
        <w:rPr>
          <w:sz w:val="24"/>
        </w:rPr>
        <w:t>gyermekek,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nevelők)</w:t>
      </w:r>
    </w:p>
    <w:p w14:paraId="40457D95" w14:textId="77777777" w:rsidR="00E81E06" w:rsidRDefault="00584086">
      <w:pPr>
        <w:pStyle w:val="Listaszerbekezds"/>
        <w:numPr>
          <w:ilvl w:val="0"/>
          <w:numId w:val="3"/>
        </w:numPr>
        <w:tabs>
          <w:tab w:val="left" w:pos="676"/>
        </w:tabs>
        <w:spacing w:before="147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fogazat</w:t>
      </w:r>
      <w:r>
        <w:rPr>
          <w:spacing w:val="-4"/>
          <w:sz w:val="24"/>
        </w:rPr>
        <w:t xml:space="preserve"> </w:t>
      </w:r>
      <w:r>
        <w:rPr>
          <w:sz w:val="24"/>
        </w:rPr>
        <w:t>fejlődésének</w:t>
      </w:r>
      <w:r>
        <w:rPr>
          <w:spacing w:val="-5"/>
          <w:sz w:val="24"/>
        </w:rPr>
        <w:t xml:space="preserve"> </w:t>
      </w:r>
      <w:r>
        <w:rPr>
          <w:sz w:val="24"/>
        </w:rPr>
        <w:t>folyamatos</w:t>
      </w:r>
      <w:r>
        <w:rPr>
          <w:spacing w:val="-4"/>
          <w:sz w:val="24"/>
        </w:rPr>
        <w:t xml:space="preserve"> </w:t>
      </w:r>
      <w:r>
        <w:rPr>
          <w:sz w:val="24"/>
        </w:rPr>
        <w:t>ellenőrzése,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rendellenességek</w:t>
      </w:r>
      <w:r>
        <w:rPr>
          <w:spacing w:val="-4"/>
          <w:sz w:val="24"/>
        </w:rPr>
        <w:t xml:space="preserve"> </w:t>
      </w:r>
      <w:r>
        <w:rPr>
          <w:sz w:val="24"/>
        </w:rPr>
        <w:t>korai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felismerése</w:t>
      </w:r>
    </w:p>
    <w:p w14:paraId="44EF95B2" w14:textId="77777777" w:rsidR="00E81E06" w:rsidRDefault="00584086">
      <w:pPr>
        <w:pStyle w:val="Listaszerbekezds"/>
        <w:numPr>
          <w:ilvl w:val="0"/>
          <w:numId w:val="3"/>
        </w:numPr>
        <w:tabs>
          <w:tab w:val="left" w:pos="676"/>
        </w:tabs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fogbetegségek</w:t>
      </w:r>
      <w:r>
        <w:rPr>
          <w:spacing w:val="-5"/>
          <w:sz w:val="24"/>
        </w:rPr>
        <w:t xml:space="preserve"> </w:t>
      </w:r>
      <w:r>
        <w:rPr>
          <w:sz w:val="24"/>
        </w:rPr>
        <w:t>szempontjából</w:t>
      </w:r>
      <w:r>
        <w:rPr>
          <w:spacing w:val="-4"/>
          <w:sz w:val="24"/>
        </w:rPr>
        <w:t xml:space="preserve"> </w:t>
      </w:r>
      <w:r>
        <w:rPr>
          <w:sz w:val="24"/>
        </w:rPr>
        <w:t>különösen</w:t>
      </w:r>
      <w:r>
        <w:rPr>
          <w:spacing w:val="-4"/>
          <w:sz w:val="24"/>
        </w:rPr>
        <w:t xml:space="preserve"> </w:t>
      </w:r>
      <w:r>
        <w:rPr>
          <w:sz w:val="24"/>
        </w:rPr>
        <w:t>veszélyeztetett</w:t>
      </w:r>
      <w:r>
        <w:rPr>
          <w:spacing w:val="-3"/>
          <w:sz w:val="24"/>
        </w:rPr>
        <w:t xml:space="preserve"> </w:t>
      </w:r>
      <w:r>
        <w:rPr>
          <w:sz w:val="24"/>
        </w:rPr>
        <w:t>gyermekek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gondozása</w:t>
      </w:r>
    </w:p>
    <w:p w14:paraId="364E9BF7" w14:textId="77777777" w:rsidR="00E81E06" w:rsidRDefault="00584086">
      <w:pPr>
        <w:pStyle w:val="Listaszerbekezds"/>
        <w:numPr>
          <w:ilvl w:val="0"/>
          <w:numId w:val="3"/>
        </w:numPr>
        <w:tabs>
          <w:tab w:val="left" w:pos="676"/>
        </w:tabs>
        <w:spacing w:before="14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tejfog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persistencia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Hotz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szisztémás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extrakciós</w:t>
      </w:r>
      <w:proofErr w:type="spellEnd"/>
      <w:r>
        <w:rPr>
          <w:spacing w:val="-2"/>
          <w:sz w:val="24"/>
        </w:rPr>
        <w:t xml:space="preserve"> rendszere</w:t>
      </w:r>
    </w:p>
    <w:p w14:paraId="00C22575" w14:textId="77777777" w:rsidR="00E81E06" w:rsidRDefault="00584086">
      <w:pPr>
        <w:pStyle w:val="Listaszerbekezds"/>
        <w:numPr>
          <w:ilvl w:val="0"/>
          <w:numId w:val="3"/>
        </w:numPr>
        <w:tabs>
          <w:tab w:val="left" w:pos="676"/>
        </w:tabs>
        <w:rPr>
          <w:sz w:val="24"/>
        </w:rPr>
      </w:pPr>
      <w:r>
        <w:rPr>
          <w:sz w:val="24"/>
        </w:rPr>
        <w:t>Korszerű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caries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diagnosztika</w:t>
      </w:r>
    </w:p>
    <w:p w14:paraId="33239AFF" w14:textId="77777777" w:rsidR="00E81E06" w:rsidRDefault="00584086">
      <w:pPr>
        <w:pStyle w:val="Listaszerbekezds"/>
        <w:numPr>
          <w:ilvl w:val="0"/>
          <w:numId w:val="3"/>
        </w:numPr>
        <w:tabs>
          <w:tab w:val="left" w:pos="676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caries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keletkezése,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caries</w:t>
      </w:r>
      <w:proofErr w:type="spellEnd"/>
      <w:r>
        <w:rPr>
          <w:sz w:val="24"/>
        </w:rPr>
        <w:t>-elméletek,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caries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indexek</w:t>
      </w:r>
    </w:p>
    <w:p w14:paraId="77FE09E4" w14:textId="77777777" w:rsidR="00E81E06" w:rsidRDefault="00584086">
      <w:pPr>
        <w:pStyle w:val="Listaszerbekezds"/>
        <w:numPr>
          <w:ilvl w:val="0"/>
          <w:numId w:val="3"/>
        </w:numPr>
        <w:tabs>
          <w:tab w:val="left" w:pos="676"/>
        </w:tabs>
        <w:spacing w:before="147"/>
        <w:rPr>
          <w:sz w:val="24"/>
        </w:rPr>
      </w:pPr>
      <w:r>
        <w:rPr>
          <w:sz w:val="24"/>
        </w:rPr>
        <w:t>Epidemiológiai</w:t>
      </w:r>
      <w:r>
        <w:rPr>
          <w:spacing w:val="-10"/>
          <w:sz w:val="24"/>
        </w:rPr>
        <w:t xml:space="preserve"> </w:t>
      </w:r>
      <w:r>
        <w:rPr>
          <w:sz w:val="24"/>
        </w:rPr>
        <w:t>vizsgálatok</w:t>
      </w:r>
      <w:r>
        <w:rPr>
          <w:spacing w:val="-7"/>
          <w:sz w:val="24"/>
        </w:rPr>
        <w:t xml:space="preserve"> </w:t>
      </w:r>
      <w:r>
        <w:rPr>
          <w:sz w:val="24"/>
        </w:rPr>
        <w:t>szervezése,</w:t>
      </w:r>
      <w:r>
        <w:rPr>
          <w:spacing w:val="-5"/>
          <w:sz w:val="24"/>
        </w:rPr>
        <w:t xml:space="preserve"> </w:t>
      </w:r>
      <w:r>
        <w:rPr>
          <w:sz w:val="24"/>
        </w:rPr>
        <w:t>regisztrálása,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értékelése</w:t>
      </w:r>
    </w:p>
    <w:p w14:paraId="67CE72B0" w14:textId="0C7C840D" w:rsidR="00E81E06" w:rsidRDefault="00584086">
      <w:pPr>
        <w:pStyle w:val="Listaszerbekezds"/>
        <w:numPr>
          <w:ilvl w:val="0"/>
          <w:numId w:val="3"/>
        </w:numPr>
        <w:tabs>
          <w:tab w:val="left" w:pos="676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MIH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aetiológiája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differenciáldiagnózisa</w:t>
      </w:r>
      <w:r w:rsidR="00D61C58">
        <w:rPr>
          <w:spacing w:val="-2"/>
          <w:sz w:val="24"/>
        </w:rPr>
        <w:t>, kezelési lehetőségei</w:t>
      </w:r>
    </w:p>
    <w:p w14:paraId="7612C019" w14:textId="1FE28E83" w:rsidR="00E81E06" w:rsidRDefault="00584086">
      <w:pPr>
        <w:pStyle w:val="Listaszerbekezds"/>
        <w:numPr>
          <w:ilvl w:val="0"/>
          <w:numId w:val="3"/>
        </w:numPr>
        <w:tabs>
          <w:tab w:val="left" w:pos="654"/>
          <w:tab w:val="left" w:pos="676"/>
        </w:tabs>
        <w:spacing w:line="360" w:lineRule="auto"/>
        <w:ind w:left="654" w:right="1150" w:hanging="546"/>
        <w:rPr>
          <w:sz w:val="24"/>
        </w:rPr>
      </w:pPr>
      <w:r>
        <w:rPr>
          <w:sz w:val="24"/>
        </w:rPr>
        <w:tab/>
        <w:t>Kamaszkori</w:t>
      </w:r>
      <w:r>
        <w:rPr>
          <w:spacing w:val="-7"/>
          <w:sz w:val="24"/>
        </w:rPr>
        <w:t xml:space="preserve"> </w:t>
      </w:r>
      <w:r>
        <w:rPr>
          <w:sz w:val="24"/>
        </w:rPr>
        <w:t>fogászati</w:t>
      </w:r>
      <w:r>
        <w:rPr>
          <w:spacing w:val="-7"/>
          <w:sz w:val="24"/>
        </w:rPr>
        <w:t xml:space="preserve"> </w:t>
      </w:r>
      <w:r>
        <w:rPr>
          <w:sz w:val="24"/>
        </w:rPr>
        <w:t>problémák</w:t>
      </w:r>
      <w:r>
        <w:rPr>
          <w:spacing w:val="-6"/>
          <w:sz w:val="24"/>
        </w:rPr>
        <w:t xml:space="preserve"> </w:t>
      </w:r>
      <w:r>
        <w:rPr>
          <w:sz w:val="24"/>
        </w:rPr>
        <w:t>(pi</w:t>
      </w:r>
      <w:r w:rsidR="00D61C58">
        <w:rPr>
          <w:sz w:val="24"/>
        </w:rPr>
        <w:t>e</w:t>
      </w:r>
      <w:r>
        <w:rPr>
          <w:sz w:val="24"/>
        </w:rPr>
        <w:t>rcing,</w:t>
      </w:r>
      <w:r>
        <w:rPr>
          <w:spacing w:val="-7"/>
          <w:sz w:val="24"/>
        </w:rPr>
        <w:t xml:space="preserve"> </w:t>
      </w:r>
      <w:r>
        <w:rPr>
          <w:sz w:val="24"/>
        </w:rPr>
        <w:t>dohányzás, táplálkozási</w:t>
      </w:r>
      <w:r>
        <w:rPr>
          <w:spacing w:val="-5"/>
          <w:sz w:val="24"/>
        </w:rPr>
        <w:t xml:space="preserve"> </w:t>
      </w:r>
      <w:r>
        <w:rPr>
          <w:sz w:val="24"/>
        </w:rPr>
        <w:t>anomáliák</w:t>
      </w:r>
      <w:r>
        <w:rPr>
          <w:spacing w:val="-6"/>
          <w:sz w:val="24"/>
        </w:rPr>
        <w:t xml:space="preserve"> </w:t>
      </w:r>
      <w:r>
        <w:rPr>
          <w:sz w:val="24"/>
        </w:rPr>
        <w:t>stb.) diagnosztikája és megelőzése</w:t>
      </w:r>
    </w:p>
    <w:p w14:paraId="48606A14" w14:textId="77777777" w:rsidR="00E81E06" w:rsidRDefault="00584086">
      <w:pPr>
        <w:pStyle w:val="Listaszerbekezds"/>
        <w:numPr>
          <w:ilvl w:val="0"/>
          <w:numId w:val="3"/>
        </w:numPr>
        <w:tabs>
          <w:tab w:val="left" w:pos="676"/>
        </w:tabs>
        <w:spacing w:before="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fogak</w:t>
      </w:r>
      <w:r>
        <w:rPr>
          <w:spacing w:val="-5"/>
          <w:sz w:val="24"/>
        </w:rPr>
        <w:t xml:space="preserve"> </w:t>
      </w:r>
      <w:r>
        <w:rPr>
          <w:sz w:val="24"/>
        </w:rPr>
        <w:t>fejlődése,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tejfogak</w:t>
      </w:r>
      <w:r>
        <w:rPr>
          <w:spacing w:val="-3"/>
          <w:sz w:val="24"/>
        </w:rPr>
        <w:t xml:space="preserve"> </w:t>
      </w:r>
      <w:r>
        <w:rPr>
          <w:sz w:val="24"/>
        </w:rPr>
        <w:t>áttörése,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anatómiája</w:t>
      </w:r>
    </w:p>
    <w:p w14:paraId="35D269CB" w14:textId="77777777" w:rsidR="00E81E06" w:rsidRDefault="00584086">
      <w:pPr>
        <w:pStyle w:val="Listaszerbekezds"/>
        <w:numPr>
          <w:ilvl w:val="0"/>
          <w:numId w:val="3"/>
        </w:numPr>
        <w:tabs>
          <w:tab w:val="left" w:pos="676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fogászati</w:t>
      </w:r>
      <w:r>
        <w:rPr>
          <w:spacing w:val="-4"/>
          <w:sz w:val="24"/>
        </w:rPr>
        <w:t xml:space="preserve"> </w:t>
      </w:r>
      <w:r>
        <w:rPr>
          <w:sz w:val="24"/>
        </w:rPr>
        <w:t>gondozás</w:t>
      </w:r>
      <w:r>
        <w:rPr>
          <w:spacing w:val="-3"/>
          <w:sz w:val="24"/>
        </w:rPr>
        <w:t xml:space="preserve"> </w:t>
      </w:r>
      <w:r>
        <w:rPr>
          <w:sz w:val="24"/>
        </w:rPr>
        <w:t>fogalma,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szervezése</w:t>
      </w:r>
    </w:p>
    <w:p w14:paraId="64315321" w14:textId="77777777" w:rsidR="00E81E06" w:rsidRDefault="00584086">
      <w:pPr>
        <w:pStyle w:val="Listaszerbekezds"/>
        <w:numPr>
          <w:ilvl w:val="0"/>
          <w:numId w:val="3"/>
        </w:numPr>
        <w:tabs>
          <w:tab w:val="left" w:pos="676"/>
        </w:tabs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gyermekfogászat,</w:t>
      </w:r>
      <w:r>
        <w:rPr>
          <w:spacing w:val="-5"/>
          <w:sz w:val="24"/>
        </w:rPr>
        <w:t xml:space="preserve"> </w:t>
      </w:r>
      <w:r>
        <w:rPr>
          <w:sz w:val="24"/>
        </w:rPr>
        <w:t>mint</w:t>
      </w:r>
      <w:r>
        <w:rPr>
          <w:spacing w:val="-5"/>
          <w:sz w:val="24"/>
        </w:rPr>
        <w:t xml:space="preserve"> </w:t>
      </w:r>
      <w:r>
        <w:rPr>
          <w:sz w:val="24"/>
        </w:rPr>
        <w:t>speciális</w:t>
      </w:r>
      <w:r>
        <w:rPr>
          <w:spacing w:val="-5"/>
          <w:sz w:val="24"/>
        </w:rPr>
        <w:t xml:space="preserve"> </w:t>
      </w:r>
      <w:r>
        <w:rPr>
          <w:sz w:val="24"/>
        </w:rPr>
        <w:t>terület,</w:t>
      </w:r>
      <w:r>
        <w:rPr>
          <w:spacing w:val="-5"/>
          <w:sz w:val="24"/>
        </w:rPr>
        <w:t xml:space="preserve"> </w:t>
      </w:r>
      <w:r>
        <w:rPr>
          <w:sz w:val="24"/>
        </w:rPr>
        <w:t>összefüggései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fogászat</w:t>
      </w:r>
      <w:r>
        <w:rPr>
          <w:spacing w:val="-4"/>
          <w:sz w:val="24"/>
        </w:rPr>
        <w:t xml:space="preserve"> </w:t>
      </w:r>
      <w:r>
        <w:rPr>
          <w:sz w:val="24"/>
        </w:rPr>
        <w:t>egyéb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területeivel</w:t>
      </w:r>
    </w:p>
    <w:p w14:paraId="534F16A4" w14:textId="77777777" w:rsidR="00E81E06" w:rsidRDefault="00584086">
      <w:pPr>
        <w:pStyle w:val="Listaszerbekezds"/>
        <w:numPr>
          <w:ilvl w:val="0"/>
          <w:numId w:val="3"/>
        </w:numPr>
        <w:tabs>
          <w:tab w:val="left" w:pos="676"/>
        </w:tabs>
        <w:spacing w:before="149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fogváltás</w:t>
      </w:r>
      <w:r>
        <w:rPr>
          <w:spacing w:val="-4"/>
          <w:sz w:val="24"/>
        </w:rPr>
        <w:t xml:space="preserve"> </w:t>
      </w:r>
      <w:r>
        <w:rPr>
          <w:sz w:val="24"/>
        </w:rPr>
        <w:t>mechanizmusa,</w:t>
      </w:r>
      <w:r>
        <w:rPr>
          <w:spacing w:val="-4"/>
          <w:sz w:val="24"/>
        </w:rPr>
        <w:t xml:space="preserve"> </w:t>
      </w:r>
      <w:r>
        <w:rPr>
          <w:sz w:val="24"/>
        </w:rPr>
        <w:t>fiziológiás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patológiás</w:t>
      </w:r>
      <w:r>
        <w:rPr>
          <w:spacing w:val="-4"/>
          <w:sz w:val="24"/>
        </w:rPr>
        <w:t xml:space="preserve"> </w:t>
      </w:r>
      <w:r>
        <w:rPr>
          <w:sz w:val="24"/>
        </w:rPr>
        <w:t>jelenségek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fogváltásban</w:t>
      </w:r>
    </w:p>
    <w:p w14:paraId="1C2482DF" w14:textId="77777777" w:rsidR="00E81E06" w:rsidRDefault="00584086">
      <w:pPr>
        <w:pStyle w:val="Listaszerbekezds"/>
        <w:numPr>
          <w:ilvl w:val="0"/>
          <w:numId w:val="3"/>
        </w:numPr>
        <w:tabs>
          <w:tab w:val="left" w:pos="676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caries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aetiológiája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epidemiológiája</w:t>
      </w:r>
    </w:p>
    <w:p w14:paraId="3FBD7110" w14:textId="77777777" w:rsidR="00E81E06" w:rsidRDefault="00584086">
      <w:pPr>
        <w:pStyle w:val="Listaszerbekezds"/>
        <w:numPr>
          <w:ilvl w:val="0"/>
          <w:numId w:val="3"/>
        </w:numPr>
        <w:tabs>
          <w:tab w:val="left" w:pos="676"/>
        </w:tabs>
        <w:rPr>
          <w:sz w:val="24"/>
        </w:rPr>
      </w:pPr>
      <w:r>
        <w:rPr>
          <w:sz w:val="24"/>
        </w:rPr>
        <w:t>Gyermekek</w:t>
      </w:r>
      <w:r>
        <w:rPr>
          <w:spacing w:val="-4"/>
          <w:sz w:val="24"/>
        </w:rPr>
        <w:t xml:space="preserve"> </w:t>
      </w:r>
      <w:r>
        <w:rPr>
          <w:sz w:val="24"/>
        </w:rPr>
        <w:t>fogászati</w:t>
      </w:r>
      <w:r>
        <w:rPr>
          <w:spacing w:val="-3"/>
          <w:sz w:val="24"/>
        </w:rPr>
        <w:t xml:space="preserve"> </w:t>
      </w:r>
      <w:r>
        <w:rPr>
          <w:sz w:val="24"/>
        </w:rPr>
        <w:t>kezelésének</w:t>
      </w:r>
      <w:r>
        <w:rPr>
          <w:spacing w:val="-6"/>
          <w:sz w:val="24"/>
        </w:rPr>
        <w:t xml:space="preserve"> </w:t>
      </w:r>
      <w:r>
        <w:rPr>
          <w:sz w:val="24"/>
        </w:rPr>
        <w:t>pszichológiai</w:t>
      </w:r>
      <w:r>
        <w:rPr>
          <w:spacing w:val="-2"/>
          <w:sz w:val="24"/>
        </w:rPr>
        <w:t xml:space="preserve"> vonatkozásai</w:t>
      </w:r>
    </w:p>
    <w:p w14:paraId="61A75AA9" w14:textId="77777777" w:rsidR="00E81E06" w:rsidRDefault="00584086">
      <w:pPr>
        <w:pStyle w:val="Listaszerbekezds"/>
        <w:numPr>
          <w:ilvl w:val="0"/>
          <w:numId w:val="3"/>
        </w:numPr>
        <w:tabs>
          <w:tab w:val="left" w:pos="676"/>
        </w:tabs>
        <w:spacing w:before="147"/>
        <w:rPr>
          <w:sz w:val="24"/>
        </w:rPr>
      </w:pPr>
      <w:r>
        <w:rPr>
          <w:sz w:val="24"/>
        </w:rPr>
        <w:t>Erózió,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attrició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abrázió</w:t>
      </w:r>
      <w:r>
        <w:rPr>
          <w:spacing w:val="-3"/>
          <w:sz w:val="24"/>
        </w:rPr>
        <w:t xml:space="preserve"> </w:t>
      </w:r>
      <w:r>
        <w:rPr>
          <w:sz w:val="24"/>
        </w:rPr>
        <w:t>fogalmai,</w:t>
      </w:r>
      <w:r>
        <w:rPr>
          <w:spacing w:val="-1"/>
          <w:sz w:val="24"/>
        </w:rPr>
        <w:t xml:space="preserve"> </w:t>
      </w:r>
      <w:r>
        <w:rPr>
          <w:sz w:val="24"/>
        </w:rPr>
        <w:t>okai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kezelése</w:t>
      </w:r>
    </w:p>
    <w:p w14:paraId="6C4DFC27" w14:textId="77777777" w:rsidR="00E81E06" w:rsidRDefault="00584086">
      <w:pPr>
        <w:pStyle w:val="Listaszerbekezds"/>
        <w:numPr>
          <w:ilvl w:val="0"/>
          <w:numId w:val="3"/>
        </w:numPr>
        <w:tabs>
          <w:tab w:val="left" w:pos="676"/>
        </w:tabs>
        <w:spacing w:before="147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korai</w:t>
      </w:r>
      <w:r>
        <w:rPr>
          <w:spacing w:val="-3"/>
          <w:sz w:val="24"/>
        </w:rPr>
        <w:t xml:space="preserve"> </w:t>
      </w:r>
      <w:r>
        <w:rPr>
          <w:sz w:val="24"/>
        </w:rPr>
        <w:t>tejfog-</w:t>
      </w:r>
      <w:proofErr w:type="spellStart"/>
      <w:r>
        <w:rPr>
          <w:sz w:val="24"/>
        </w:rPr>
        <w:t>extrakciók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következmények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megelőzése</w:t>
      </w:r>
    </w:p>
    <w:p w14:paraId="06CF608E" w14:textId="77777777" w:rsidR="00E81E06" w:rsidRDefault="00E81E06">
      <w:pPr>
        <w:rPr>
          <w:sz w:val="24"/>
        </w:rPr>
        <w:sectPr w:rsidR="00E81E06">
          <w:type w:val="continuous"/>
          <w:pgSz w:w="11910" w:h="16840"/>
          <w:pgMar w:top="1380" w:right="1460" w:bottom="280" w:left="740" w:header="708" w:footer="708" w:gutter="0"/>
          <w:cols w:space="708"/>
        </w:sectPr>
      </w:pPr>
    </w:p>
    <w:p w14:paraId="5CB7C8C7" w14:textId="77777777" w:rsidR="00E81E06" w:rsidRDefault="00584086">
      <w:pPr>
        <w:pStyle w:val="Cmsor1"/>
        <w:ind w:right="2"/>
      </w:pPr>
      <w:r>
        <w:rPr>
          <w:spacing w:val="-5"/>
        </w:rPr>
        <w:lastRenderedPageBreak/>
        <w:t>II.</w:t>
      </w:r>
    </w:p>
    <w:p w14:paraId="119E660B" w14:textId="77777777" w:rsidR="00E81E06" w:rsidRDefault="00E81E06">
      <w:pPr>
        <w:pStyle w:val="Szvegtrzs"/>
        <w:spacing w:before="29"/>
        <w:ind w:left="0" w:firstLine="0"/>
        <w:rPr>
          <w:b/>
          <w:sz w:val="28"/>
        </w:rPr>
      </w:pPr>
    </w:p>
    <w:p w14:paraId="04BD6F1E" w14:textId="77777777" w:rsidR="00E81E06" w:rsidRDefault="00584086">
      <w:pPr>
        <w:pStyle w:val="Listaszerbekezds"/>
        <w:numPr>
          <w:ilvl w:val="0"/>
          <w:numId w:val="2"/>
        </w:numPr>
        <w:tabs>
          <w:tab w:val="left" w:pos="676"/>
        </w:tabs>
        <w:spacing w:before="0"/>
        <w:rPr>
          <w:sz w:val="24"/>
        </w:rPr>
      </w:pPr>
      <w:r>
        <w:rPr>
          <w:sz w:val="24"/>
        </w:rPr>
        <w:t>Ambuláns</w:t>
      </w:r>
      <w:r>
        <w:rPr>
          <w:spacing w:val="-6"/>
          <w:sz w:val="24"/>
        </w:rPr>
        <w:t xml:space="preserve"> </w:t>
      </w:r>
      <w:r>
        <w:rPr>
          <w:sz w:val="24"/>
        </w:rPr>
        <w:t>szájsebészeti</w:t>
      </w:r>
      <w:r>
        <w:rPr>
          <w:spacing w:val="-5"/>
          <w:sz w:val="24"/>
        </w:rPr>
        <w:t xml:space="preserve"> </w:t>
      </w:r>
      <w:r>
        <w:rPr>
          <w:sz w:val="24"/>
        </w:rPr>
        <w:t>beavatkozások</w:t>
      </w:r>
      <w:r>
        <w:rPr>
          <w:spacing w:val="-4"/>
          <w:sz w:val="24"/>
        </w:rPr>
        <w:t xml:space="preserve"> </w:t>
      </w:r>
      <w:r>
        <w:rPr>
          <w:sz w:val="24"/>
        </w:rPr>
        <w:t>gyermek-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ifjúkorban</w:t>
      </w:r>
    </w:p>
    <w:p w14:paraId="725C916F" w14:textId="77777777" w:rsidR="00E81E06" w:rsidRDefault="00584086">
      <w:pPr>
        <w:pStyle w:val="Listaszerbekezds"/>
        <w:numPr>
          <w:ilvl w:val="0"/>
          <w:numId w:val="2"/>
        </w:numPr>
        <w:tabs>
          <w:tab w:val="left" w:pos="726"/>
        </w:tabs>
        <w:spacing w:before="147"/>
        <w:ind w:left="726" w:hanging="617"/>
        <w:rPr>
          <w:sz w:val="24"/>
        </w:rPr>
      </w:pPr>
      <w:r>
        <w:rPr>
          <w:sz w:val="24"/>
        </w:rPr>
        <w:t>Helyi</w:t>
      </w:r>
      <w:r>
        <w:rPr>
          <w:spacing w:val="-4"/>
          <w:sz w:val="24"/>
        </w:rPr>
        <w:t xml:space="preserve"> </w:t>
      </w:r>
      <w:r>
        <w:rPr>
          <w:sz w:val="24"/>
        </w:rPr>
        <w:t>érzéstelenítés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lehetőségei </w:t>
      </w:r>
      <w:r>
        <w:rPr>
          <w:spacing w:val="-2"/>
          <w:sz w:val="24"/>
        </w:rPr>
        <w:t>gyermekkorban</w:t>
      </w:r>
    </w:p>
    <w:p w14:paraId="644450B9" w14:textId="77777777" w:rsidR="00E81E06" w:rsidRDefault="00584086">
      <w:pPr>
        <w:pStyle w:val="Listaszerbekezds"/>
        <w:numPr>
          <w:ilvl w:val="0"/>
          <w:numId w:val="2"/>
        </w:numPr>
        <w:tabs>
          <w:tab w:val="left" w:pos="676"/>
        </w:tabs>
        <w:spacing w:before="148"/>
        <w:rPr>
          <w:sz w:val="24"/>
        </w:rPr>
      </w:pPr>
      <w:r>
        <w:rPr>
          <w:sz w:val="24"/>
        </w:rPr>
        <w:t>Nehezen</w:t>
      </w:r>
      <w:r>
        <w:rPr>
          <w:spacing w:val="-4"/>
          <w:sz w:val="24"/>
        </w:rPr>
        <w:t xml:space="preserve"> </w:t>
      </w:r>
      <w:r>
        <w:rPr>
          <w:sz w:val="24"/>
        </w:rPr>
        <w:t>kezelhető</w:t>
      </w:r>
      <w:r>
        <w:rPr>
          <w:spacing w:val="-3"/>
          <w:sz w:val="24"/>
        </w:rPr>
        <w:t xml:space="preserve"> </w:t>
      </w:r>
      <w:r>
        <w:rPr>
          <w:sz w:val="24"/>
        </w:rPr>
        <w:t>gyermekek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ellátása</w:t>
      </w:r>
    </w:p>
    <w:p w14:paraId="2BD9BDB9" w14:textId="45AB89B0" w:rsidR="00E81E06" w:rsidRDefault="00D61C58">
      <w:pPr>
        <w:pStyle w:val="Listaszerbekezds"/>
        <w:numPr>
          <w:ilvl w:val="0"/>
          <w:numId w:val="2"/>
        </w:numPr>
        <w:tabs>
          <w:tab w:val="left" w:pos="676"/>
        </w:tabs>
        <w:rPr>
          <w:sz w:val="24"/>
        </w:rPr>
      </w:pPr>
      <w:r>
        <w:rPr>
          <w:sz w:val="24"/>
        </w:rPr>
        <w:t>Képalkotó diagnosztikai eljárások gyermekkorban</w:t>
      </w:r>
    </w:p>
    <w:p w14:paraId="5B5026FD" w14:textId="77777777" w:rsidR="00E81E06" w:rsidRDefault="00584086">
      <w:pPr>
        <w:pStyle w:val="Listaszerbekezds"/>
        <w:numPr>
          <w:ilvl w:val="0"/>
          <w:numId w:val="2"/>
        </w:numPr>
        <w:tabs>
          <w:tab w:val="left" w:pos="676"/>
        </w:tabs>
        <w:spacing w:before="147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tej-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maradófogak</w:t>
      </w:r>
      <w:r>
        <w:rPr>
          <w:spacing w:val="-4"/>
          <w:sz w:val="24"/>
        </w:rPr>
        <w:t xml:space="preserve"> </w:t>
      </w:r>
      <w:r>
        <w:rPr>
          <w:sz w:val="24"/>
        </w:rPr>
        <w:t>alaki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szerkezeti</w:t>
      </w:r>
      <w:r>
        <w:rPr>
          <w:spacing w:val="-5"/>
          <w:sz w:val="24"/>
        </w:rPr>
        <w:t xml:space="preserve"> </w:t>
      </w:r>
      <w:r>
        <w:rPr>
          <w:sz w:val="24"/>
        </w:rPr>
        <w:t>rendellenességei,</w:t>
      </w:r>
      <w:r>
        <w:rPr>
          <w:spacing w:val="-5"/>
          <w:sz w:val="24"/>
        </w:rPr>
        <w:t xml:space="preserve"> </w:t>
      </w:r>
      <w:r>
        <w:rPr>
          <w:sz w:val="24"/>
        </w:rPr>
        <w:t>terápiás</w:t>
      </w:r>
      <w:r>
        <w:rPr>
          <w:spacing w:val="-2"/>
          <w:sz w:val="24"/>
        </w:rPr>
        <w:t xml:space="preserve"> lehetőségek</w:t>
      </w:r>
    </w:p>
    <w:p w14:paraId="2CF4AE60" w14:textId="77777777" w:rsidR="00E81E06" w:rsidRDefault="00584086">
      <w:pPr>
        <w:pStyle w:val="Listaszerbekezds"/>
        <w:numPr>
          <w:ilvl w:val="0"/>
          <w:numId w:val="2"/>
        </w:numPr>
        <w:tabs>
          <w:tab w:val="left" w:pos="676"/>
        </w:tabs>
        <w:rPr>
          <w:sz w:val="24"/>
        </w:rPr>
      </w:pPr>
      <w:r>
        <w:rPr>
          <w:sz w:val="24"/>
        </w:rPr>
        <w:t>Fogágybetegségek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gyermekkorban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ellátásuk</w:t>
      </w:r>
    </w:p>
    <w:p w14:paraId="41D25305" w14:textId="77777777" w:rsidR="00E81E06" w:rsidRDefault="00584086">
      <w:pPr>
        <w:pStyle w:val="Listaszerbekezds"/>
        <w:numPr>
          <w:ilvl w:val="0"/>
          <w:numId w:val="2"/>
        </w:numPr>
        <w:tabs>
          <w:tab w:val="left" w:pos="676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gingiva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szájnyálkahártya</w:t>
      </w:r>
      <w:r>
        <w:rPr>
          <w:spacing w:val="-4"/>
          <w:sz w:val="24"/>
        </w:rPr>
        <w:t xml:space="preserve"> </w:t>
      </w:r>
      <w:r>
        <w:rPr>
          <w:sz w:val="24"/>
        </w:rPr>
        <w:t>betegségeinek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etiológiája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kezelése</w:t>
      </w:r>
    </w:p>
    <w:p w14:paraId="3CC7BEDC" w14:textId="77777777" w:rsidR="00E81E06" w:rsidRDefault="00584086">
      <w:pPr>
        <w:pStyle w:val="Listaszerbekezds"/>
        <w:numPr>
          <w:ilvl w:val="0"/>
          <w:numId w:val="2"/>
        </w:numPr>
        <w:tabs>
          <w:tab w:val="left" w:pos="676"/>
        </w:tabs>
        <w:spacing w:before="147"/>
        <w:rPr>
          <w:sz w:val="24"/>
        </w:rPr>
      </w:pPr>
      <w:r>
        <w:rPr>
          <w:sz w:val="24"/>
        </w:rPr>
        <w:t>Fogpótlások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gyermekkorban</w:t>
      </w:r>
    </w:p>
    <w:p w14:paraId="55F1C1CE" w14:textId="77777777" w:rsidR="00E81E06" w:rsidRDefault="00584086">
      <w:pPr>
        <w:pStyle w:val="Listaszerbekezds"/>
        <w:numPr>
          <w:ilvl w:val="0"/>
          <w:numId w:val="2"/>
        </w:numPr>
        <w:tabs>
          <w:tab w:val="left" w:pos="676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tejfogak</w:t>
      </w:r>
      <w:r>
        <w:rPr>
          <w:spacing w:val="-3"/>
          <w:sz w:val="24"/>
        </w:rPr>
        <w:t xml:space="preserve"> </w:t>
      </w:r>
      <w:r>
        <w:rPr>
          <w:sz w:val="24"/>
        </w:rPr>
        <w:t>baleseti</w:t>
      </w:r>
      <w:r>
        <w:rPr>
          <w:spacing w:val="-3"/>
          <w:sz w:val="24"/>
        </w:rPr>
        <w:t xml:space="preserve"> </w:t>
      </w:r>
      <w:r>
        <w:rPr>
          <w:sz w:val="24"/>
        </w:rPr>
        <w:t>sérülései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ellátásuk</w:t>
      </w:r>
    </w:p>
    <w:p w14:paraId="36A4EB68" w14:textId="77777777" w:rsidR="00E81E06" w:rsidRDefault="00584086">
      <w:pPr>
        <w:pStyle w:val="Listaszerbekezds"/>
        <w:numPr>
          <w:ilvl w:val="0"/>
          <w:numId w:val="2"/>
        </w:numPr>
        <w:tabs>
          <w:tab w:val="left" w:pos="676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maradófogak</w:t>
      </w:r>
      <w:r>
        <w:rPr>
          <w:spacing w:val="-6"/>
          <w:sz w:val="24"/>
        </w:rPr>
        <w:t xml:space="preserve"> </w:t>
      </w:r>
      <w:r>
        <w:rPr>
          <w:sz w:val="24"/>
        </w:rPr>
        <w:t>baleseti</w:t>
      </w:r>
      <w:r>
        <w:rPr>
          <w:spacing w:val="-3"/>
          <w:sz w:val="24"/>
        </w:rPr>
        <w:t xml:space="preserve"> </w:t>
      </w:r>
      <w:r>
        <w:rPr>
          <w:sz w:val="24"/>
        </w:rPr>
        <w:t>sérülései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frakturák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komplex</w:t>
      </w:r>
      <w:r>
        <w:rPr>
          <w:spacing w:val="-2"/>
          <w:sz w:val="24"/>
        </w:rPr>
        <w:t xml:space="preserve"> ellátásuk</w:t>
      </w:r>
    </w:p>
    <w:p w14:paraId="6FE7BA03" w14:textId="77777777" w:rsidR="00E81E06" w:rsidRDefault="00584086">
      <w:pPr>
        <w:pStyle w:val="Listaszerbekezds"/>
        <w:numPr>
          <w:ilvl w:val="0"/>
          <w:numId w:val="2"/>
        </w:numPr>
        <w:tabs>
          <w:tab w:val="left" w:pos="676"/>
        </w:tabs>
        <w:spacing w:before="147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tej-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maradófogak</w:t>
      </w:r>
      <w:r>
        <w:rPr>
          <w:spacing w:val="-4"/>
          <w:sz w:val="24"/>
        </w:rPr>
        <w:t xml:space="preserve"> </w:t>
      </w:r>
      <w:r>
        <w:rPr>
          <w:sz w:val="24"/>
        </w:rPr>
        <w:t>számbeli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előtörési</w:t>
      </w:r>
      <w:r>
        <w:rPr>
          <w:spacing w:val="-1"/>
          <w:sz w:val="24"/>
        </w:rPr>
        <w:t xml:space="preserve"> </w:t>
      </w:r>
      <w:r>
        <w:rPr>
          <w:sz w:val="24"/>
        </w:rPr>
        <w:t>rendellenességei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lehetőségei</w:t>
      </w:r>
    </w:p>
    <w:p w14:paraId="27D7FF00" w14:textId="77777777" w:rsidR="00E81E06" w:rsidRDefault="00584086">
      <w:pPr>
        <w:pStyle w:val="Listaszerbekezds"/>
        <w:numPr>
          <w:ilvl w:val="0"/>
          <w:numId w:val="2"/>
        </w:numPr>
        <w:tabs>
          <w:tab w:val="left" w:pos="676"/>
        </w:tabs>
        <w:spacing w:before="148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tejfogazat</w:t>
      </w:r>
      <w:r>
        <w:rPr>
          <w:spacing w:val="-2"/>
          <w:sz w:val="24"/>
        </w:rPr>
        <w:t xml:space="preserve"> </w:t>
      </w:r>
      <w:r>
        <w:rPr>
          <w:sz w:val="24"/>
        </w:rPr>
        <w:t>szuvasodása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ellátása</w:t>
      </w:r>
    </w:p>
    <w:p w14:paraId="245E6ADC" w14:textId="77777777" w:rsidR="00E81E06" w:rsidRDefault="00584086">
      <w:pPr>
        <w:pStyle w:val="Listaszerbekezds"/>
        <w:numPr>
          <w:ilvl w:val="0"/>
          <w:numId w:val="2"/>
        </w:numPr>
        <w:tabs>
          <w:tab w:val="left" w:pos="676"/>
        </w:tabs>
        <w:spacing w:before="147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tejfogak</w:t>
      </w:r>
      <w:r>
        <w:rPr>
          <w:spacing w:val="-5"/>
          <w:sz w:val="24"/>
        </w:rPr>
        <w:t xml:space="preserve"> </w:t>
      </w:r>
      <w:r>
        <w:rPr>
          <w:sz w:val="24"/>
        </w:rPr>
        <w:t>szuvasodásának</w:t>
      </w:r>
      <w:r>
        <w:rPr>
          <w:spacing w:val="-5"/>
          <w:sz w:val="24"/>
        </w:rPr>
        <w:t xml:space="preserve"> </w:t>
      </w:r>
      <w:r>
        <w:rPr>
          <w:sz w:val="24"/>
        </w:rPr>
        <w:t>következményes</w:t>
      </w:r>
      <w:r>
        <w:rPr>
          <w:spacing w:val="-6"/>
          <w:sz w:val="24"/>
        </w:rPr>
        <w:t xml:space="preserve"> </w:t>
      </w:r>
      <w:r>
        <w:rPr>
          <w:sz w:val="24"/>
        </w:rPr>
        <w:t>betegségei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ellátásuk</w:t>
      </w:r>
    </w:p>
    <w:p w14:paraId="553634D1" w14:textId="77777777" w:rsidR="00E81E06" w:rsidRDefault="00584086">
      <w:pPr>
        <w:pStyle w:val="Listaszerbekezds"/>
        <w:numPr>
          <w:ilvl w:val="0"/>
          <w:numId w:val="2"/>
        </w:numPr>
        <w:tabs>
          <w:tab w:val="left" w:pos="676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tej-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maradófogazat</w:t>
      </w:r>
      <w:r>
        <w:rPr>
          <w:spacing w:val="-4"/>
          <w:sz w:val="24"/>
        </w:rPr>
        <w:t xml:space="preserve"> </w:t>
      </w:r>
      <w:r>
        <w:rPr>
          <w:sz w:val="24"/>
        </w:rPr>
        <w:t>szuvasodásának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összefüggései</w:t>
      </w:r>
    </w:p>
    <w:p w14:paraId="1B9506ED" w14:textId="77777777" w:rsidR="00E81E06" w:rsidRDefault="00584086">
      <w:pPr>
        <w:pStyle w:val="Listaszerbekezds"/>
        <w:numPr>
          <w:ilvl w:val="0"/>
          <w:numId w:val="2"/>
        </w:numPr>
        <w:tabs>
          <w:tab w:val="left" w:pos="676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maradófogazat</w:t>
      </w:r>
      <w:r>
        <w:rPr>
          <w:spacing w:val="-3"/>
          <w:sz w:val="24"/>
        </w:rPr>
        <w:t xml:space="preserve"> </w:t>
      </w:r>
      <w:r>
        <w:rPr>
          <w:sz w:val="24"/>
        </w:rPr>
        <w:t>szuvasodása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ellátása</w:t>
      </w:r>
    </w:p>
    <w:p w14:paraId="3F377323" w14:textId="77777777" w:rsidR="00E81E06" w:rsidRDefault="00584086">
      <w:pPr>
        <w:pStyle w:val="Listaszerbekezds"/>
        <w:numPr>
          <w:ilvl w:val="0"/>
          <w:numId w:val="2"/>
        </w:numPr>
        <w:tabs>
          <w:tab w:val="left" w:pos="676"/>
        </w:tabs>
        <w:spacing w:before="147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maradófogazat</w:t>
      </w:r>
      <w:r>
        <w:rPr>
          <w:spacing w:val="-3"/>
          <w:sz w:val="24"/>
        </w:rPr>
        <w:t xml:space="preserve"> </w:t>
      </w:r>
      <w:r>
        <w:rPr>
          <w:sz w:val="24"/>
        </w:rPr>
        <w:t>szuvasodásának</w:t>
      </w:r>
      <w:r>
        <w:rPr>
          <w:spacing w:val="-5"/>
          <w:sz w:val="24"/>
        </w:rPr>
        <w:t xml:space="preserve"> </w:t>
      </w:r>
      <w:r>
        <w:rPr>
          <w:sz w:val="24"/>
        </w:rPr>
        <w:t>következményes</w:t>
      </w:r>
      <w:r>
        <w:rPr>
          <w:spacing w:val="-5"/>
          <w:sz w:val="24"/>
        </w:rPr>
        <w:t xml:space="preserve"> </w:t>
      </w:r>
      <w:r>
        <w:rPr>
          <w:sz w:val="24"/>
        </w:rPr>
        <w:t>betegségei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terápiája</w:t>
      </w:r>
    </w:p>
    <w:p w14:paraId="4D48D2AA" w14:textId="73DCF1FC" w:rsidR="00E81E06" w:rsidRDefault="00D61C58">
      <w:pPr>
        <w:pStyle w:val="Listaszerbekezds"/>
        <w:numPr>
          <w:ilvl w:val="0"/>
          <w:numId w:val="2"/>
        </w:numPr>
        <w:tabs>
          <w:tab w:val="left" w:pos="676"/>
        </w:tabs>
        <w:rPr>
          <w:sz w:val="24"/>
        </w:rPr>
      </w:pPr>
      <w:r>
        <w:rPr>
          <w:sz w:val="24"/>
        </w:rPr>
        <w:t>Tömőanyagok</w:t>
      </w:r>
      <w:r w:rsidR="00584086">
        <w:rPr>
          <w:spacing w:val="-3"/>
          <w:sz w:val="24"/>
        </w:rPr>
        <w:t xml:space="preserve"> </w:t>
      </w:r>
      <w:r w:rsidR="00584086">
        <w:rPr>
          <w:sz w:val="24"/>
        </w:rPr>
        <w:t>a</w:t>
      </w:r>
      <w:r w:rsidR="00584086">
        <w:rPr>
          <w:spacing w:val="-7"/>
          <w:sz w:val="24"/>
        </w:rPr>
        <w:t xml:space="preserve"> </w:t>
      </w:r>
      <w:r w:rsidR="00584086">
        <w:rPr>
          <w:sz w:val="24"/>
        </w:rPr>
        <w:t>gyermekfogászati</w:t>
      </w:r>
      <w:r w:rsidR="00584086">
        <w:rPr>
          <w:spacing w:val="-3"/>
          <w:sz w:val="24"/>
        </w:rPr>
        <w:t xml:space="preserve"> </w:t>
      </w:r>
      <w:r w:rsidR="00584086">
        <w:rPr>
          <w:spacing w:val="-2"/>
          <w:sz w:val="24"/>
        </w:rPr>
        <w:t>gyakorlatban</w:t>
      </w:r>
    </w:p>
    <w:p w14:paraId="7DC6B280" w14:textId="77777777" w:rsidR="00E81E06" w:rsidRDefault="00584086">
      <w:pPr>
        <w:pStyle w:val="Listaszerbekezds"/>
        <w:numPr>
          <w:ilvl w:val="0"/>
          <w:numId w:val="2"/>
        </w:numPr>
        <w:tabs>
          <w:tab w:val="left" w:pos="676"/>
        </w:tabs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fejlődésben</w:t>
      </w:r>
      <w:r>
        <w:rPr>
          <w:spacing w:val="-5"/>
          <w:sz w:val="24"/>
        </w:rPr>
        <w:t xml:space="preserve"> </w:t>
      </w:r>
      <w:r>
        <w:rPr>
          <w:sz w:val="24"/>
        </w:rPr>
        <w:t>lévő</w:t>
      </w:r>
      <w:r>
        <w:rPr>
          <w:spacing w:val="-6"/>
          <w:sz w:val="24"/>
        </w:rPr>
        <w:t xml:space="preserve"> </w:t>
      </w:r>
      <w:r>
        <w:rPr>
          <w:sz w:val="24"/>
        </w:rPr>
        <w:t>maradófogak</w:t>
      </w:r>
      <w:r>
        <w:rPr>
          <w:spacing w:val="-5"/>
          <w:sz w:val="24"/>
        </w:rPr>
        <w:t xml:space="preserve"> </w:t>
      </w:r>
      <w:r>
        <w:rPr>
          <w:sz w:val="24"/>
        </w:rPr>
        <w:t>gyökérkezelése,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apexifikáció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apexogenesis</w:t>
      </w:r>
      <w:proofErr w:type="spellEnd"/>
    </w:p>
    <w:p w14:paraId="4ABAC42C" w14:textId="77777777" w:rsidR="00E81E06" w:rsidRDefault="00584086">
      <w:pPr>
        <w:pStyle w:val="Listaszerbekezds"/>
        <w:numPr>
          <w:ilvl w:val="0"/>
          <w:numId w:val="2"/>
        </w:numPr>
        <w:tabs>
          <w:tab w:val="left" w:pos="676"/>
        </w:tabs>
        <w:rPr>
          <w:sz w:val="24"/>
        </w:rPr>
      </w:pPr>
      <w:r>
        <w:rPr>
          <w:sz w:val="24"/>
        </w:rPr>
        <w:t>Non-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minimál-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invazív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technikák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egyéb</w:t>
      </w:r>
      <w:r>
        <w:rPr>
          <w:spacing w:val="-3"/>
          <w:sz w:val="24"/>
        </w:rPr>
        <w:t xml:space="preserve"> </w:t>
      </w:r>
      <w:r>
        <w:rPr>
          <w:sz w:val="24"/>
        </w:rPr>
        <w:t>módszerek</w:t>
      </w:r>
      <w:r>
        <w:rPr>
          <w:spacing w:val="-1"/>
          <w:sz w:val="24"/>
        </w:rPr>
        <w:t xml:space="preserve"> </w:t>
      </w:r>
      <w:r>
        <w:rPr>
          <w:sz w:val="24"/>
        </w:rPr>
        <w:t>alkalmazása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gyermekfogászatban</w:t>
      </w:r>
    </w:p>
    <w:p w14:paraId="7A04A692" w14:textId="77777777" w:rsidR="00E81E06" w:rsidRDefault="00584086">
      <w:pPr>
        <w:pStyle w:val="Listaszerbekezds"/>
        <w:numPr>
          <w:ilvl w:val="0"/>
          <w:numId w:val="2"/>
        </w:numPr>
        <w:tabs>
          <w:tab w:val="left" w:pos="676"/>
        </w:tabs>
        <w:spacing w:before="147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tej-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maradófogak</w:t>
      </w:r>
      <w:r>
        <w:rPr>
          <w:spacing w:val="-2"/>
          <w:sz w:val="24"/>
        </w:rPr>
        <w:t xml:space="preserve"> </w:t>
      </w:r>
      <w:r>
        <w:rPr>
          <w:sz w:val="24"/>
        </w:rPr>
        <w:t>gyökérkezelésének</w:t>
      </w:r>
      <w:r>
        <w:rPr>
          <w:spacing w:val="-2"/>
          <w:sz w:val="24"/>
        </w:rPr>
        <w:t xml:space="preserve"> összehasonlítása</w:t>
      </w:r>
    </w:p>
    <w:p w14:paraId="1F772009" w14:textId="77777777" w:rsidR="00E81E06" w:rsidRDefault="00584086">
      <w:pPr>
        <w:pStyle w:val="Listaszerbekezds"/>
        <w:numPr>
          <w:ilvl w:val="0"/>
          <w:numId w:val="2"/>
        </w:numPr>
        <w:tabs>
          <w:tab w:val="left" w:pos="676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maradófogak</w:t>
      </w:r>
      <w:r>
        <w:rPr>
          <w:spacing w:val="-5"/>
          <w:sz w:val="24"/>
        </w:rPr>
        <w:t xml:space="preserve"> </w:t>
      </w:r>
      <w:r>
        <w:rPr>
          <w:sz w:val="24"/>
        </w:rPr>
        <w:t>baleseti</w:t>
      </w:r>
      <w:r>
        <w:rPr>
          <w:spacing w:val="-3"/>
          <w:sz w:val="24"/>
        </w:rPr>
        <w:t xml:space="preserve"> </w:t>
      </w:r>
      <w:r>
        <w:rPr>
          <w:sz w:val="24"/>
        </w:rPr>
        <w:t>sérülései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luxatiok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komplex</w:t>
      </w:r>
      <w:r>
        <w:rPr>
          <w:spacing w:val="-3"/>
          <w:sz w:val="24"/>
        </w:rPr>
        <w:t xml:space="preserve"> </w:t>
      </w:r>
      <w:r>
        <w:rPr>
          <w:sz w:val="24"/>
        </w:rPr>
        <w:t>kezelési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lehetőségeik</w:t>
      </w:r>
    </w:p>
    <w:p w14:paraId="3814A973" w14:textId="07953EED" w:rsidR="00E81E06" w:rsidRDefault="00584086">
      <w:pPr>
        <w:pStyle w:val="Listaszerbekezds"/>
        <w:numPr>
          <w:ilvl w:val="0"/>
          <w:numId w:val="2"/>
        </w:numPr>
        <w:tabs>
          <w:tab w:val="left" w:pos="676"/>
        </w:tabs>
        <w:spacing w:before="148"/>
        <w:rPr>
          <w:sz w:val="24"/>
        </w:rPr>
      </w:pPr>
      <w:r>
        <w:rPr>
          <w:sz w:val="24"/>
        </w:rPr>
        <w:t>Ajak-és</w:t>
      </w:r>
      <w:r>
        <w:rPr>
          <w:spacing w:val="-6"/>
          <w:sz w:val="24"/>
        </w:rPr>
        <w:t xml:space="preserve"> </w:t>
      </w:r>
      <w:r>
        <w:rPr>
          <w:sz w:val="24"/>
        </w:rPr>
        <w:t>szájpadhasadékos</w:t>
      </w:r>
      <w:r>
        <w:rPr>
          <w:spacing w:val="-7"/>
          <w:sz w:val="24"/>
        </w:rPr>
        <w:t xml:space="preserve"> </w:t>
      </w:r>
      <w:r>
        <w:rPr>
          <w:sz w:val="24"/>
        </w:rPr>
        <w:t>gyermekek</w:t>
      </w:r>
      <w:r>
        <w:rPr>
          <w:spacing w:val="-6"/>
          <w:sz w:val="24"/>
        </w:rPr>
        <w:t xml:space="preserve"> </w:t>
      </w:r>
      <w:r w:rsidR="00D61C58">
        <w:rPr>
          <w:spacing w:val="-6"/>
          <w:sz w:val="24"/>
        </w:rPr>
        <w:t xml:space="preserve"> komplex </w:t>
      </w:r>
      <w:r>
        <w:rPr>
          <w:spacing w:val="-2"/>
          <w:sz w:val="24"/>
        </w:rPr>
        <w:t>ellátása</w:t>
      </w:r>
    </w:p>
    <w:p w14:paraId="0BB572C1" w14:textId="77777777" w:rsidR="00E81E06" w:rsidRDefault="00E81E06">
      <w:pPr>
        <w:rPr>
          <w:sz w:val="24"/>
        </w:rPr>
        <w:sectPr w:rsidR="00E81E06">
          <w:pgSz w:w="11910" w:h="16840"/>
          <w:pgMar w:top="1380" w:right="1460" w:bottom="280" w:left="740" w:header="708" w:footer="708" w:gutter="0"/>
          <w:cols w:space="708"/>
        </w:sectPr>
      </w:pPr>
    </w:p>
    <w:p w14:paraId="4AFFFEA6" w14:textId="77777777" w:rsidR="00E81E06" w:rsidRDefault="00584086">
      <w:pPr>
        <w:pStyle w:val="Cmsor1"/>
      </w:pPr>
      <w:r>
        <w:rPr>
          <w:spacing w:val="-4"/>
        </w:rPr>
        <w:lastRenderedPageBreak/>
        <w:t>III.</w:t>
      </w:r>
    </w:p>
    <w:p w14:paraId="59D90A68" w14:textId="77777777" w:rsidR="00E81E06" w:rsidRDefault="00E81E06">
      <w:pPr>
        <w:pStyle w:val="Szvegtrzs"/>
        <w:spacing w:before="0"/>
        <w:ind w:left="0" w:firstLine="0"/>
        <w:rPr>
          <w:b/>
          <w:sz w:val="28"/>
        </w:rPr>
      </w:pPr>
    </w:p>
    <w:p w14:paraId="76712B65" w14:textId="77777777" w:rsidR="00E81E06" w:rsidRDefault="00E81E06">
      <w:pPr>
        <w:pStyle w:val="Szvegtrzs"/>
        <w:spacing w:before="328"/>
        <w:ind w:left="0" w:firstLine="0"/>
        <w:rPr>
          <w:b/>
          <w:sz w:val="28"/>
        </w:rPr>
      </w:pPr>
    </w:p>
    <w:p w14:paraId="6E9AA5F1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spacing w:before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fogazati</w:t>
      </w:r>
      <w:r>
        <w:rPr>
          <w:spacing w:val="-4"/>
          <w:sz w:val="24"/>
        </w:rPr>
        <w:t xml:space="preserve"> </w:t>
      </w:r>
      <w:r>
        <w:rPr>
          <w:sz w:val="24"/>
        </w:rPr>
        <w:t>rendellenességek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occlusiós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diagnosztikája</w:t>
      </w:r>
    </w:p>
    <w:p w14:paraId="3DDD1041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spacing w:before="147"/>
        <w:rPr>
          <w:sz w:val="24"/>
        </w:rPr>
      </w:pPr>
      <w:r>
        <w:rPr>
          <w:sz w:val="24"/>
        </w:rPr>
        <w:t>Gyógyszerek</w:t>
      </w:r>
      <w:r>
        <w:rPr>
          <w:spacing w:val="-7"/>
          <w:sz w:val="24"/>
        </w:rPr>
        <w:t xml:space="preserve"> </w:t>
      </w:r>
      <w:r>
        <w:rPr>
          <w:sz w:val="24"/>
        </w:rPr>
        <w:t>alkalmazása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gyermekfogászati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gyakorlatban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antimikróbás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szerek)</w:t>
      </w:r>
    </w:p>
    <w:p w14:paraId="64C55146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rPr>
          <w:sz w:val="24"/>
        </w:rPr>
      </w:pPr>
      <w:proofErr w:type="spellStart"/>
      <w:r>
        <w:rPr>
          <w:sz w:val="24"/>
        </w:rPr>
        <w:t>Premedikáció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postmedikáció</w:t>
      </w:r>
      <w:proofErr w:type="spellEnd"/>
    </w:p>
    <w:p w14:paraId="00CBC519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rPr>
          <w:sz w:val="24"/>
        </w:rPr>
      </w:pPr>
      <w:r>
        <w:rPr>
          <w:sz w:val="24"/>
        </w:rPr>
        <w:t>Fogazati</w:t>
      </w:r>
      <w:r>
        <w:rPr>
          <w:spacing w:val="-5"/>
          <w:sz w:val="24"/>
        </w:rPr>
        <w:t xml:space="preserve"> </w:t>
      </w:r>
      <w:r>
        <w:rPr>
          <w:sz w:val="24"/>
        </w:rPr>
        <w:t>rendellenességek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tejfogazatban</w:t>
      </w:r>
    </w:p>
    <w:p w14:paraId="2454FB51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rPr>
          <w:sz w:val="24"/>
        </w:rPr>
      </w:pPr>
      <w:r>
        <w:rPr>
          <w:sz w:val="24"/>
        </w:rPr>
        <w:t>Rendszerbetegségben</w:t>
      </w:r>
      <w:r>
        <w:rPr>
          <w:spacing w:val="-7"/>
          <w:sz w:val="24"/>
        </w:rPr>
        <w:t xml:space="preserve"> </w:t>
      </w:r>
      <w:r>
        <w:rPr>
          <w:sz w:val="24"/>
        </w:rPr>
        <w:t>szenvedő</w:t>
      </w:r>
      <w:r>
        <w:rPr>
          <w:spacing w:val="-6"/>
          <w:sz w:val="24"/>
        </w:rPr>
        <w:t xml:space="preserve"> </w:t>
      </w:r>
      <w:r>
        <w:rPr>
          <w:sz w:val="24"/>
        </w:rPr>
        <w:t>gyermekek</w:t>
      </w:r>
      <w:r>
        <w:rPr>
          <w:spacing w:val="-4"/>
          <w:sz w:val="24"/>
        </w:rPr>
        <w:t xml:space="preserve"> </w:t>
      </w:r>
      <w:r>
        <w:rPr>
          <w:sz w:val="24"/>
        </w:rPr>
        <w:t>ellátása</w:t>
      </w:r>
      <w:r>
        <w:rPr>
          <w:spacing w:val="-4"/>
          <w:sz w:val="24"/>
        </w:rPr>
        <w:t xml:space="preserve"> </w:t>
      </w:r>
      <w:r>
        <w:rPr>
          <w:sz w:val="24"/>
        </w:rPr>
        <w:t>(szív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keringési</w:t>
      </w:r>
      <w:r>
        <w:rPr>
          <w:spacing w:val="-6"/>
          <w:sz w:val="24"/>
        </w:rPr>
        <w:t xml:space="preserve"> </w:t>
      </w:r>
      <w:r>
        <w:rPr>
          <w:sz w:val="24"/>
        </w:rPr>
        <w:t>betegségek,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diabetes)</w:t>
      </w:r>
    </w:p>
    <w:p w14:paraId="6B3A24D9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spacing w:before="147"/>
        <w:rPr>
          <w:sz w:val="24"/>
        </w:rPr>
      </w:pPr>
      <w:proofErr w:type="spellStart"/>
      <w:r>
        <w:rPr>
          <w:sz w:val="24"/>
        </w:rPr>
        <w:t>Myofunkcionális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trainerek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alkalmazása</w:t>
      </w:r>
    </w:p>
    <w:p w14:paraId="30A476AE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vérképzőrendszer</w:t>
      </w:r>
      <w:r>
        <w:rPr>
          <w:spacing w:val="-5"/>
          <w:sz w:val="24"/>
        </w:rPr>
        <w:t xml:space="preserve"> </w:t>
      </w:r>
      <w:r>
        <w:rPr>
          <w:sz w:val="24"/>
        </w:rPr>
        <w:t>betegségei,</w:t>
      </w:r>
      <w:r>
        <w:rPr>
          <w:spacing w:val="-3"/>
          <w:sz w:val="24"/>
        </w:rPr>
        <w:t xml:space="preserve"> </w:t>
      </w:r>
      <w:r>
        <w:rPr>
          <w:sz w:val="24"/>
        </w:rPr>
        <w:t>szájüregi</w:t>
      </w:r>
      <w:r>
        <w:rPr>
          <w:spacing w:val="-5"/>
          <w:sz w:val="24"/>
        </w:rPr>
        <w:t xml:space="preserve"> </w:t>
      </w:r>
      <w:r>
        <w:rPr>
          <w:sz w:val="24"/>
        </w:rPr>
        <w:t>tünetek,</w:t>
      </w:r>
      <w:r>
        <w:rPr>
          <w:spacing w:val="-4"/>
          <w:sz w:val="24"/>
        </w:rPr>
        <w:t xml:space="preserve"> </w:t>
      </w:r>
      <w:r>
        <w:rPr>
          <w:sz w:val="24"/>
        </w:rPr>
        <w:t>a fogászati</w:t>
      </w:r>
      <w:r>
        <w:rPr>
          <w:spacing w:val="-4"/>
          <w:sz w:val="24"/>
        </w:rPr>
        <w:t xml:space="preserve"> </w:t>
      </w:r>
      <w:r>
        <w:rPr>
          <w:sz w:val="24"/>
        </w:rPr>
        <w:t>kezelés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speciális </w:t>
      </w:r>
      <w:r>
        <w:rPr>
          <w:spacing w:val="-2"/>
          <w:sz w:val="24"/>
        </w:rPr>
        <w:t>feladatai</w:t>
      </w:r>
    </w:p>
    <w:p w14:paraId="3069CB5A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spacing w:before="14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gyermekkori</w:t>
      </w:r>
      <w:r>
        <w:rPr>
          <w:spacing w:val="-2"/>
          <w:sz w:val="24"/>
        </w:rPr>
        <w:t xml:space="preserve"> </w:t>
      </w:r>
      <w:r>
        <w:rPr>
          <w:sz w:val="24"/>
        </w:rPr>
        <w:t>fertőző</w:t>
      </w:r>
      <w:r>
        <w:rPr>
          <w:spacing w:val="-4"/>
          <w:sz w:val="24"/>
        </w:rPr>
        <w:t xml:space="preserve"> </w:t>
      </w:r>
      <w:r>
        <w:rPr>
          <w:sz w:val="24"/>
        </w:rPr>
        <w:t>betegségek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szájüregi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tüneteik</w:t>
      </w:r>
    </w:p>
    <w:p w14:paraId="65AB02E0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spacing w:line="360" w:lineRule="auto"/>
        <w:ind w:right="270"/>
        <w:rPr>
          <w:sz w:val="24"/>
        </w:rPr>
      </w:pPr>
      <w:r>
        <w:rPr>
          <w:sz w:val="24"/>
        </w:rPr>
        <w:t>Gyógyszerek</w:t>
      </w:r>
      <w:r>
        <w:rPr>
          <w:spacing w:val="-6"/>
          <w:sz w:val="24"/>
        </w:rPr>
        <w:t xml:space="preserve"> </w:t>
      </w:r>
      <w:r>
        <w:rPr>
          <w:sz w:val="24"/>
        </w:rPr>
        <w:t>alkalmazása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gyermekfogászati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gyakorlatban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analgeticumok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gombaellenes szerek, lokális szerek)</w:t>
      </w:r>
    </w:p>
    <w:p w14:paraId="6C9A3AA4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spacing w:before="0" w:line="292" w:lineRule="exac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leggyakoribb</w:t>
      </w:r>
      <w:r>
        <w:rPr>
          <w:spacing w:val="-4"/>
          <w:sz w:val="24"/>
        </w:rPr>
        <w:t xml:space="preserve"> </w:t>
      </w:r>
      <w:r>
        <w:rPr>
          <w:sz w:val="24"/>
        </w:rPr>
        <w:t>gyermekkori</w:t>
      </w:r>
      <w:r>
        <w:rPr>
          <w:spacing w:val="-3"/>
          <w:sz w:val="24"/>
        </w:rPr>
        <w:t xml:space="preserve"> </w:t>
      </w:r>
      <w:r>
        <w:rPr>
          <w:sz w:val="24"/>
        </w:rPr>
        <w:t>szindrómák,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endokrinopátiák</w:t>
      </w:r>
      <w:proofErr w:type="spellEnd"/>
    </w:p>
    <w:p w14:paraId="73C89BAA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spacing w:line="360" w:lineRule="auto"/>
        <w:ind w:right="756"/>
        <w:rPr>
          <w:sz w:val="24"/>
        </w:rPr>
      </w:pPr>
      <w:r>
        <w:rPr>
          <w:sz w:val="24"/>
        </w:rPr>
        <w:t>Általános</w:t>
      </w:r>
      <w:r>
        <w:rPr>
          <w:spacing w:val="-4"/>
          <w:sz w:val="24"/>
        </w:rPr>
        <w:t xml:space="preserve"> </w:t>
      </w:r>
      <w:r>
        <w:rPr>
          <w:sz w:val="24"/>
        </w:rPr>
        <w:t>betegségek</w:t>
      </w:r>
      <w:r>
        <w:rPr>
          <w:spacing w:val="-5"/>
          <w:sz w:val="24"/>
        </w:rPr>
        <w:t xml:space="preserve"> </w:t>
      </w:r>
      <w:r>
        <w:rPr>
          <w:sz w:val="24"/>
        </w:rPr>
        <w:t>szájtünetei</w:t>
      </w:r>
      <w:r>
        <w:rPr>
          <w:spacing w:val="-2"/>
          <w:sz w:val="24"/>
        </w:rPr>
        <w:t xml:space="preserve"> </w:t>
      </w:r>
      <w:r>
        <w:rPr>
          <w:sz w:val="24"/>
        </w:rPr>
        <w:t>(légzőszervi-,</w:t>
      </w:r>
      <w:r>
        <w:rPr>
          <w:spacing w:val="-5"/>
          <w:sz w:val="24"/>
        </w:rPr>
        <w:t xml:space="preserve"> </w:t>
      </w:r>
      <w:r>
        <w:rPr>
          <w:sz w:val="24"/>
        </w:rPr>
        <w:t>vese-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7"/>
          <w:sz w:val="24"/>
        </w:rPr>
        <w:t xml:space="preserve"> </w:t>
      </w:r>
      <w:r>
        <w:rPr>
          <w:sz w:val="24"/>
        </w:rPr>
        <w:t>fokozott</w:t>
      </w:r>
      <w:r>
        <w:rPr>
          <w:spacing w:val="-4"/>
          <w:sz w:val="24"/>
        </w:rPr>
        <w:t xml:space="preserve"> </w:t>
      </w:r>
      <w:r>
        <w:rPr>
          <w:sz w:val="24"/>
        </w:rPr>
        <w:t>görcskészséggel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járó </w:t>
      </w:r>
      <w:r>
        <w:rPr>
          <w:spacing w:val="-2"/>
          <w:sz w:val="24"/>
        </w:rPr>
        <w:t>betegségek)</w:t>
      </w:r>
    </w:p>
    <w:p w14:paraId="7208ACC9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spacing w:before="0"/>
        <w:rPr>
          <w:sz w:val="24"/>
        </w:rPr>
      </w:pPr>
      <w:r>
        <w:rPr>
          <w:sz w:val="24"/>
        </w:rPr>
        <w:t>Lokális</w:t>
      </w:r>
      <w:r>
        <w:rPr>
          <w:spacing w:val="-4"/>
          <w:sz w:val="24"/>
        </w:rPr>
        <w:t xml:space="preserve"> </w:t>
      </w:r>
      <w:r>
        <w:rPr>
          <w:sz w:val="24"/>
        </w:rPr>
        <w:t>fogazati</w:t>
      </w:r>
      <w:r>
        <w:rPr>
          <w:spacing w:val="-4"/>
          <w:sz w:val="24"/>
        </w:rPr>
        <w:t xml:space="preserve"> </w:t>
      </w:r>
      <w:r>
        <w:rPr>
          <w:sz w:val="24"/>
        </w:rPr>
        <w:t>rendellenességek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vegyesfogazatban</w:t>
      </w:r>
    </w:p>
    <w:p w14:paraId="51D987BD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spacing w:before="147"/>
        <w:rPr>
          <w:sz w:val="24"/>
        </w:rPr>
      </w:pPr>
      <w:r>
        <w:rPr>
          <w:sz w:val="24"/>
        </w:rPr>
        <w:t>Általános</w:t>
      </w:r>
      <w:r>
        <w:rPr>
          <w:spacing w:val="-4"/>
          <w:sz w:val="24"/>
        </w:rPr>
        <w:t xml:space="preserve"> </w:t>
      </w:r>
      <w:r>
        <w:rPr>
          <w:sz w:val="24"/>
        </w:rPr>
        <w:t>fogazati</w:t>
      </w:r>
      <w:r>
        <w:rPr>
          <w:spacing w:val="-4"/>
          <w:sz w:val="24"/>
        </w:rPr>
        <w:t xml:space="preserve"> </w:t>
      </w:r>
      <w:r>
        <w:rPr>
          <w:sz w:val="24"/>
        </w:rPr>
        <w:t>rendellenességek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vegyesfogazatban</w:t>
      </w:r>
    </w:p>
    <w:p w14:paraId="21394D15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rPr>
          <w:sz w:val="24"/>
        </w:rPr>
      </w:pPr>
      <w:proofErr w:type="spellStart"/>
      <w:r>
        <w:rPr>
          <w:sz w:val="24"/>
        </w:rPr>
        <w:t>Parafunkciók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etiológia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megelőzés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terápia)</w:t>
      </w:r>
    </w:p>
    <w:p w14:paraId="2E4ED5ED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spacing w:before="148"/>
        <w:rPr>
          <w:sz w:val="24"/>
        </w:rPr>
      </w:pPr>
      <w:r>
        <w:rPr>
          <w:sz w:val="24"/>
        </w:rPr>
        <w:t>Fogazati</w:t>
      </w:r>
      <w:r>
        <w:rPr>
          <w:spacing w:val="-6"/>
          <w:sz w:val="24"/>
        </w:rPr>
        <w:t xml:space="preserve"> </w:t>
      </w:r>
      <w:r>
        <w:rPr>
          <w:sz w:val="24"/>
        </w:rPr>
        <w:t>rendellenességeket</w:t>
      </w:r>
      <w:r>
        <w:rPr>
          <w:spacing w:val="-1"/>
          <w:sz w:val="24"/>
        </w:rPr>
        <w:t xml:space="preserve"> </w:t>
      </w:r>
      <w:r>
        <w:rPr>
          <w:sz w:val="24"/>
        </w:rPr>
        <w:t>okozó</w:t>
      </w:r>
      <w:r>
        <w:rPr>
          <w:spacing w:val="-6"/>
          <w:sz w:val="24"/>
        </w:rPr>
        <w:t xml:space="preserve"> </w:t>
      </w:r>
      <w:r>
        <w:rPr>
          <w:sz w:val="24"/>
        </w:rPr>
        <w:t>rossz</w:t>
      </w:r>
      <w:r>
        <w:rPr>
          <w:spacing w:val="-2"/>
          <w:sz w:val="24"/>
        </w:rPr>
        <w:t xml:space="preserve"> </w:t>
      </w:r>
      <w:r>
        <w:rPr>
          <w:sz w:val="24"/>
        </w:rPr>
        <w:t>szokások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gyermekkorban</w:t>
      </w:r>
    </w:p>
    <w:p w14:paraId="2171C0E3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spacing w:before="147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orr és</w:t>
      </w:r>
      <w:r>
        <w:rPr>
          <w:spacing w:val="-3"/>
          <w:sz w:val="24"/>
        </w:rPr>
        <w:t xml:space="preserve"> </w:t>
      </w:r>
      <w:r>
        <w:rPr>
          <w:sz w:val="24"/>
        </w:rPr>
        <w:t>melléküregei,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tonsillák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garat </w:t>
      </w:r>
      <w:r>
        <w:rPr>
          <w:spacing w:val="-2"/>
          <w:sz w:val="24"/>
        </w:rPr>
        <w:t>gyulladásai</w:t>
      </w:r>
    </w:p>
    <w:p w14:paraId="24018B80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gyermekkori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parodontopátiák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megelőzésük</w:t>
      </w:r>
    </w:p>
    <w:p w14:paraId="6A516877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rPr>
          <w:sz w:val="24"/>
        </w:rPr>
      </w:pPr>
      <w:r>
        <w:rPr>
          <w:sz w:val="24"/>
        </w:rPr>
        <w:t>Sürgősségi</w:t>
      </w:r>
      <w:r>
        <w:rPr>
          <w:spacing w:val="-2"/>
          <w:sz w:val="24"/>
        </w:rPr>
        <w:t xml:space="preserve"> </w:t>
      </w:r>
      <w:r>
        <w:rPr>
          <w:sz w:val="24"/>
        </w:rPr>
        <w:t>ellátás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fogorvosi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rendelőben</w:t>
      </w:r>
    </w:p>
    <w:p w14:paraId="50219B8F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rPr>
          <w:sz w:val="24"/>
        </w:rPr>
      </w:pPr>
      <w:r>
        <w:rPr>
          <w:sz w:val="24"/>
        </w:rPr>
        <w:t>Fogászati</w:t>
      </w:r>
      <w:r>
        <w:rPr>
          <w:spacing w:val="-2"/>
          <w:sz w:val="24"/>
        </w:rPr>
        <w:t xml:space="preserve"> </w:t>
      </w:r>
      <w:r>
        <w:rPr>
          <w:sz w:val="24"/>
        </w:rPr>
        <w:t>góc a</w:t>
      </w:r>
      <w:r>
        <w:rPr>
          <w:spacing w:val="-2"/>
          <w:sz w:val="24"/>
        </w:rPr>
        <w:t xml:space="preserve"> gyermekkorban</w:t>
      </w:r>
    </w:p>
    <w:p w14:paraId="3459A03B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spacing w:before="147"/>
        <w:rPr>
          <w:sz w:val="24"/>
        </w:rPr>
      </w:pPr>
      <w:r>
        <w:rPr>
          <w:sz w:val="24"/>
        </w:rPr>
        <w:t>Súlyos</w:t>
      </w:r>
      <w:r>
        <w:rPr>
          <w:spacing w:val="-3"/>
          <w:sz w:val="24"/>
        </w:rPr>
        <w:t xml:space="preserve"> </w:t>
      </w:r>
      <w:r>
        <w:rPr>
          <w:sz w:val="24"/>
        </w:rPr>
        <w:t>fogeredetű</w:t>
      </w:r>
      <w:r>
        <w:rPr>
          <w:spacing w:val="-2"/>
          <w:sz w:val="24"/>
        </w:rPr>
        <w:t xml:space="preserve"> </w:t>
      </w:r>
      <w:r>
        <w:rPr>
          <w:sz w:val="24"/>
        </w:rPr>
        <w:t>gyulladások,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fekvőbeteg</w:t>
      </w:r>
      <w:r>
        <w:rPr>
          <w:spacing w:val="-5"/>
          <w:sz w:val="24"/>
        </w:rPr>
        <w:t xml:space="preserve"> </w:t>
      </w:r>
      <w:r>
        <w:rPr>
          <w:sz w:val="24"/>
        </w:rPr>
        <w:t>ellátás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indikációi</w:t>
      </w:r>
    </w:p>
    <w:p w14:paraId="6D64C4C2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rPr>
          <w:sz w:val="24"/>
        </w:rPr>
      </w:pPr>
      <w:r>
        <w:rPr>
          <w:sz w:val="24"/>
        </w:rPr>
        <w:t>Fogazati</w:t>
      </w:r>
      <w:r>
        <w:rPr>
          <w:spacing w:val="-7"/>
          <w:sz w:val="24"/>
        </w:rPr>
        <w:t xml:space="preserve"> </w:t>
      </w:r>
      <w:r>
        <w:rPr>
          <w:sz w:val="24"/>
        </w:rPr>
        <w:t>rendellenességek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aetiológiája</w:t>
      </w:r>
      <w:proofErr w:type="spellEnd"/>
    </w:p>
    <w:p w14:paraId="4DDD31B3" w14:textId="77777777" w:rsidR="00E81E06" w:rsidRDefault="00584086">
      <w:pPr>
        <w:pStyle w:val="Listaszerbekezds"/>
        <w:numPr>
          <w:ilvl w:val="0"/>
          <w:numId w:val="1"/>
        </w:numPr>
        <w:tabs>
          <w:tab w:val="left" w:pos="676"/>
        </w:tabs>
        <w:spacing w:before="147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legfontosabb</w:t>
      </w:r>
      <w:r>
        <w:rPr>
          <w:spacing w:val="-5"/>
          <w:sz w:val="24"/>
        </w:rPr>
        <w:t xml:space="preserve"> </w:t>
      </w:r>
      <w:r>
        <w:rPr>
          <w:sz w:val="24"/>
        </w:rPr>
        <w:t>beszédzavarok,</w:t>
      </w:r>
      <w:r>
        <w:rPr>
          <w:spacing w:val="-6"/>
          <w:sz w:val="24"/>
        </w:rPr>
        <w:t xml:space="preserve"> </w:t>
      </w:r>
      <w:r>
        <w:rPr>
          <w:sz w:val="24"/>
        </w:rPr>
        <w:t>jelentőségük,</w:t>
      </w:r>
      <w:r>
        <w:rPr>
          <w:spacing w:val="-6"/>
          <w:sz w:val="24"/>
        </w:rPr>
        <w:t xml:space="preserve"> </w:t>
      </w:r>
      <w:r>
        <w:rPr>
          <w:sz w:val="24"/>
        </w:rPr>
        <w:t>együttműködés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logopédussal</w:t>
      </w:r>
    </w:p>
    <w:sectPr w:rsidR="00E81E06">
      <w:pgSz w:w="11910" w:h="16840"/>
      <w:pgMar w:top="1380" w:right="14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D4874"/>
    <w:multiLevelType w:val="hybridMultilevel"/>
    <w:tmpl w:val="78CCCD68"/>
    <w:lvl w:ilvl="0" w:tplc="C2F00A4C">
      <w:start w:val="1"/>
      <w:numFmt w:val="decimal"/>
      <w:lvlText w:val="%1."/>
      <w:lvlJc w:val="left"/>
      <w:pPr>
        <w:ind w:left="67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7B168932">
      <w:numFmt w:val="bullet"/>
      <w:lvlText w:val="•"/>
      <w:lvlJc w:val="left"/>
      <w:pPr>
        <w:ind w:left="1582" w:hanging="567"/>
      </w:pPr>
      <w:rPr>
        <w:rFonts w:hint="default"/>
        <w:lang w:val="hu-HU" w:eastAsia="en-US" w:bidi="ar-SA"/>
      </w:rPr>
    </w:lvl>
    <w:lvl w:ilvl="2" w:tplc="EAF2DC64">
      <w:numFmt w:val="bullet"/>
      <w:lvlText w:val="•"/>
      <w:lvlJc w:val="left"/>
      <w:pPr>
        <w:ind w:left="2485" w:hanging="567"/>
      </w:pPr>
      <w:rPr>
        <w:rFonts w:hint="default"/>
        <w:lang w:val="hu-HU" w:eastAsia="en-US" w:bidi="ar-SA"/>
      </w:rPr>
    </w:lvl>
    <w:lvl w:ilvl="3" w:tplc="86E8129A">
      <w:numFmt w:val="bullet"/>
      <w:lvlText w:val="•"/>
      <w:lvlJc w:val="left"/>
      <w:pPr>
        <w:ind w:left="3387" w:hanging="567"/>
      </w:pPr>
      <w:rPr>
        <w:rFonts w:hint="default"/>
        <w:lang w:val="hu-HU" w:eastAsia="en-US" w:bidi="ar-SA"/>
      </w:rPr>
    </w:lvl>
    <w:lvl w:ilvl="4" w:tplc="1FDED2D6">
      <w:numFmt w:val="bullet"/>
      <w:lvlText w:val="•"/>
      <w:lvlJc w:val="left"/>
      <w:pPr>
        <w:ind w:left="4290" w:hanging="567"/>
      </w:pPr>
      <w:rPr>
        <w:rFonts w:hint="default"/>
        <w:lang w:val="hu-HU" w:eastAsia="en-US" w:bidi="ar-SA"/>
      </w:rPr>
    </w:lvl>
    <w:lvl w:ilvl="5" w:tplc="DCF07648">
      <w:numFmt w:val="bullet"/>
      <w:lvlText w:val="•"/>
      <w:lvlJc w:val="left"/>
      <w:pPr>
        <w:ind w:left="5193" w:hanging="567"/>
      </w:pPr>
      <w:rPr>
        <w:rFonts w:hint="default"/>
        <w:lang w:val="hu-HU" w:eastAsia="en-US" w:bidi="ar-SA"/>
      </w:rPr>
    </w:lvl>
    <w:lvl w:ilvl="6" w:tplc="0E82EE1A">
      <w:numFmt w:val="bullet"/>
      <w:lvlText w:val="•"/>
      <w:lvlJc w:val="left"/>
      <w:pPr>
        <w:ind w:left="6095" w:hanging="567"/>
      </w:pPr>
      <w:rPr>
        <w:rFonts w:hint="default"/>
        <w:lang w:val="hu-HU" w:eastAsia="en-US" w:bidi="ar-SA"/>
      </w:rPr>
    </w:lvl>
    <w:lvl w:ilvl="7" w:tplc="DDC2FDA2">
      <w:numFmt w:val="bullet"/>
      <w:lvlText w:val="•"/>
      <w:lvlJc w:val="left"/>
      <w:pPr>
        <w:ind w:left="6998" w:hanging="567"/>
      </w:pPr>
      <w:rPr>
        <w:rFonts w:hint="default"/>
        <w:lang w:val="hu-HU" w:eastAsia="en-US" w:bidi="ar-SA"/>
      </w:rPr>
    </w:lvl>
    <w:lvl w:ilvl="8" w:tplc="F3B87DDC">
      <w:numFmt w:val="bullet"/>
      <w:lvlText w:val="•"/>
      <w:lvlJc w:val="left"/>
      <w:pPr>
        <w:ind w:left="7901" w:hanging="567"/>
      </w:pPr>
      <w:rPr>
        <w:rFonts w:hint="default"/>
        <w:lang w:val="hu-HU" w:eastAsia="en-US" w:bidi="ar-SA"/>
      </w:rPr>
    </w:lvl>
  </w:abstractNum>
  <w:abstractNum w:abstractNumId="1" w15:restartNumberingAfterBreak="0">
    <w:nsid w:val="71157995"/>
    <w:multiLevelType w:val="hybridMultilevel"/>
    <w:tmpl w:val="4FBC3A50"/>
    <w:lvl w:ilvl="0" w:tplc="5742F86C">
      <w:start w:val="1"/>
      <w:numFmt w:val="decimal"/>
      <w:lvlText w:val="%1."/>
      <w:lvlJc w:val="left"/>
      <w:pPr>
        <w:ind w:left="67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E26CCCC0">
      <w:numFmt w:val="bullet"/>
      <w:lvlText w:val="•"/>
      <w:lvlJc w:val="left"/>
      <w:pPr>
        <w:ind w:left="1582" w:hanging="567"/>
      </w:pPr>
      <w:rPr>
        <w:rFonts w:hint="default"/>
        <w:lang w:val="hu-HU" w:eastAsia="en-US" w:bidi="ar-SA"/>
      </w:rPr>
    </w:lvl>
    <w:lvl w:ilvl="2" w:tplc="920C7DBE">
      <w:numFmt w:val="bullet"/>
      <w:lvlText w:val="•"/>
      <w:lvlJc w:val="left"/>
      <w:pPr>
        <w:ind w:left="2485" w:hanging="567"/>
      </w:pPr>
      <w:rPr>
        <w:rFonts w:hint="default"/>
        <w:lang w:val="hu-HU" w:eastAsia="en-US" w:bidi="ar-SA"/>
      </w:rPr>
    </w:lvl>
    <w:lvl w:ilvl="3" w:tplc="53543E54">
      <w:numFmt w:val="bullet"/>
      <w:lvlText w:val="•"/>
      <w:lvlJc w:val="left"/>
      <w:pPr>
        <w:ind w:left="3387" w:hanging="567"/>
      </w:pPr>
      <w:rPr>
        <w:rFonts w:hint="default"/>
        <w:lang w:val="hu-HU" w:eastAsia="en-US" w:bidi="ar-SA"/>
      </w:rPr>
    </w:lvl>
    <w:lvl w:ilvl="4" w:tplc="A634BB7C">
      <w:numFmt w:val="bullet"/>
      <w:lvlText w:val="•"/>
      <w:lvlJc w:val="left"/>
      <w:pPr>
        <w:ind w:left="4290" w:hanging="567"/>
      </w:pPr>
      <w:rPr>
        <w:rFonts w:hint="default"/>
        <w:lang w:val="hu-HU" w:eastAsia="en-US" w:bidi="ar-SA"/>
      </w:rPr>
    </w:lvl>
    <w:lvl w:ilvl="5" w:tplc="19EA90C6">
      <w:numFmt w:val="bullet"/>
      <w:lvlText w:val="•"/>
      <w:lvlJc w:val="left"/>
      <w:pPr>
        <w:ind w:left="5193" w:hanging="567"/>
      </w:pPr>
      <w:rPr>
        <w:rFonts w:hint="default"/>
        <w:lang w:val="hu-HU" w:eastAsia="en-US" w:bidi="ar-SA"/>
      </w:rPr>
    </w:lvl>
    <w:lvl w:ilvl="6" w:tplc="9F8AFAD8">
      <w:numFmt w:val="bullet"/>
      <w:lvlText w:val="•"/>
      <w:lvlJc w:val="left"/>
      <w:pPr>
        <w:ind w:left="6095" w:hanging="567"/>
      </w:pPr>
      <w:rPr>
        <w:rFonts w:hint="default"/>
        <w:lang w:val="hu-HU" w:eastAsia="en-US" w:bidi="ar-SA"/>
      </w:rPr>
    </w:lvl>
    <w:lvl w:ilvl="7" w:tplc="D63C4820">
      <w:numFmt w:val="bullet"/>
      <w:lvlText w:val="•"/>
      <w:lvlJc w:val="left"/>
      <w:pPr>
        <w:ind w:left="6998" w:hanging="567"/>
      </w:pPr>
      <w:rPr>
        <w:rFonts w:hint="default"/>
        <w:lang w:val="hu-HU" w:eastAsia="en-US" w:bidi="ar-SA"/>
      </w:rPr>
    </w:lvl>
    <w:lvl w:ilvl="8" w:tplc="64FA3826">
      <w:numFmt w:val="bullet"/>
      <w:lvlText w:val="•"/>
      <w:lvlJc w:val="left"/>
      <w:pPr>
        <w:ind w:left="7901" w:hanging="567"/>
      </w:pPr>
      <w:rPr>
        <w:rFonts w:hint="default"/>
        <w:lang w:val="hu-HU" w:eastAsia="en-US" w:bidi="ar-SA"/>
      </w:rPr>
    </w:lvl>
  </w:abstractNum>
  <w:abstractNum w:abstractNumId="2" w15:restartNumberingAfterBreak="0">
    <w:nsid w:val="7F40148D"/>
    <w:multiLevelType w:val="hybridMultilevel"/>
    <w:tmpl w:val="1C18252A"/>
    <w:lvl w:ilvl="0" w:tplc="2FCAD83A">
      <w:start w:val="1"/>
      <w:numFmt w:val="decimal"/>
      <w:lvlText w:val="%1."/>
      <w:lvlJc w:val="left"/>
      <w:pPr>
        <w:ind w:left="67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BB704D1A">
      <w:numFmt w:val="bullet"/>
      <w:lvlText w:val="•"/>
      <w:lvlJc w:val="left"/>
      <w:pPr>
        <w:ind w:left="1582" w:hanging="567"/>
      </w:pPr>
      <w:rPr>
        <w:rFonts w:hint="default"/>
        <w:lang w:val="hu-HU" w:eastAsia="en-US" w:bidi="ar-SA"/>
      </w:rPr>
    </w:lvl>
    <w:lvl w:ilvl="2" w:tplc="5E86AE98">
      <w:numFmt w:val="bullet"/>
      <w:lvlText w:val="•"/>
      <w:lvlJc w:val="left"/>
      <w:pPr>
        <w:ind w:left="2485" w:hanging="567"/>
      </w:pPr>
      <w:rPr>
        <w:rFonts w:hint="default"/>
        <w:lang w:val="hu-HU" w:eastAsia="en-US" w:bidi="ar-SA"/>
      </w:rPr>
    </w:lvl>
    <w:lvl w:ilvl="3" w:tplc="9E8A8D6E">
      <w:numFmt w:val="bullet"/>
      <w:lvlText w:val="•"/>
      <w:lvlJc w:val="left"/>
      <w:pPr>
        <w:ind w:left="3387" w:hanging="567"/>
      </w:pPr>
      <w:rPr>
        <w:rFonts w:hint="default"/>
        <w:lang w:val="hu-HU" w:eastAsia="en-US" w:bidi="ar-SA"/>
      </w:rPr>
    </w:lvl>
    <w:lvl w:ilvl="4" w:tplc="316078CC">
      <w:numFmt w:val="bullet"/>
      <w:lvlText w:val="•"/>
      <w:lvlJc w:val="left"/>
      <w:pPr>
        <w:ind w:left="4290" w:hanging="567"/>
      </w:pPr>
      <w:rPr>
        <w:rFonts w:hint="default"/>
        <w:lang w:val="hu-HU" w:eastAsia="en-US" w:bidi="ar-SA"/>
      </w:rPr>
    </w:lvl>
    <w:lvl w:ilvl="5" w:tplc="C846D634">
      <w:numFmt w:val="bullet"/>
      <w:lvlText w:val="•"/>
      <w:lvlJc w:val="left"/>
      <w:pPr>
        <w:ind w:left="5193" w:hanging="567"/>
      </w:pPr>
      <w:rPr>
        <w:rFonts w:hint="default"/>
        <w:lang w:val="hu-HU" w:eastAsia="en-US" w:bidi="ar-SA"/>
      </w:rPr>
    </w:lvl>
    <w:lvl w:ilvl="6" w:tplc="2FD09ABE">
      <w:numFmt w:val="bullet"/>
      <w:lvlText w:val="•"/>
      <w:lvlJc w:val="left"/>
      <w:pPr>
        <w:ind w:left="6095" w:hanging="567"/>
      </w:pPr>
      <w:rPr>
        <w:rFonts w:hint="default"/>
        <w:lang w:val="hu-HU" w:eastAsia="en-US" w:bidi="ar-SA"/>
      </w:rPr>
    </w:lvl>
    <w:lvl w:ilvl="7" w:tplc="0396E606">
      <w:numFmt w:val="bullet"/>
      <w:lvlText w:val="•"/>
      <w:lvlJc w:val="left"/>
      <w:pPr>
        <w:ind w:left="6998" w:hanging="567"/>
      </w:pPr>
      <w:rPr>
        <w:rFonts w:hint="default"/>
        <w:lang w:val="hu-HU" w:eastAsia="en-US" w:bidi="ar-SA"/>
      </w:rPr>
    </w:lvl>
    <w:lvl w:ilvl="8" w:tplc="10A4D7B2">
      <w:numFmt w:val="bullet"/>
      <w:lvlText w:val="•"/>
      <w:lvlJc w:val="left"/>
      <w:pPr>
        <w:ind w:left="7901" w:hanging="567"/>
      </w:pPr>
      <w:rPr>
        <w:rFonts w:hint="default"/>
        <w:lang w:val="hu-HU" w:eastAsia="en-US" w:bidi="ar-SA"/>
      </w:rPr>
    </w:lvl>
  </w:abstractNum>
  <w:num w:numId="1" w16cid:durableId="1466239330">
    <w:abstractNumId w:val="2"/>
  </w:num>
  <w:num w:numId="2" w16cid:durableId="1298608089">
    <w:abstractNumId w:val="0"/>
  </w:num>
  <w:num w:numId="3" w16cid:durableId="70178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06"/>
    <w:rsid w:val="0021645E"/>
    <w:rsid w:val="00584086"/>
    <w:rsid w:val="00A93FDF"/>
    <w:rsid w:val="00D61C58"/>
    <w:rsid w:val="00E81E06"/>
    <w:rsid w:val="00F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8FFA"/>
  <w15:docId w15:val="{C12CF56E-F9F6-6F4E-8C30-91C86F1F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9"/>
    <w:qFormat/>
    <w:pPr>
      <w:spacing w:before="17"/>
      <w:ind w:left="153"/>
      <w:jc w:val="center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46"/>
      <w:ind w:left="676" w:hanging="567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before="146"/>
      <w:ind w:left="676" w:hanging="567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gabmel</dc:creator>
  <cp:lastModifiedBy>Dr. Rózsa Noémi Katinka (igazgató)</cp:lastModifiedBy>
  <cp:revision>2</cp:revision>
  <dcterms:created xsi:type="dcterms:W3CDTF">2024-05-24T07:01:00Z</dcterms:created>
  <dcterms:modified xsi:type="dcterms:W3CDTF">2024-05-24T07:01:00Z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2010</vt:lpwstr>
  </property>
</Properties>
</file>